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E1" w:rsidRDefault="00F16BE1" w:rsidP="00F16BE1">
      <w:pPr>
        <w:pStyle w:val="Heading1"/>
        <w:jc w:val="left"/>
      </w:pPr>
      <w:r>
        <w:t>Compare/Contrast Organizer:</w:t>
      </w:r>
    </w:p>
    <w:p w:rsidR="00F16BE1" w:rsidRDefault="00F16BE1" w:rsidP="00F16BE1">
      <w:pPr>
        <w:rPr>
          <w:rFonts w:ascii="Comic Sans MS" w:hAnsi="Comic Sans MS"/>
          <w:sz w:val="20"/>
        </w:rPr>
      </w:pPr>
    </w:p>
    <w:p w:rsidR="00F16BE1" w:rsidRPr="00F16BE1" w:rsidRDefault="00F16BE1" w:rsidP="00F16BE1">
      <w:pPr>
        <w:pStyle w:val="BodyText"/>
        <w:rPr>
          <w:sz w:val="23"/>
          <w:szCs w:val="23"/>
        </w:rPr>
      </w:pPr>
      <w:r w:rsidRPr="00F16BE1">
        <w:rPr>
          <w:sz w:val="23"/>
          <w:szCs w:val="23"/>
        </w:rPr>
        <w:t>You can use the Compare/Contrast Organizer to compare and contrast two events, people, perspectives, policies, or ideas from your study of history.  The organizer can be used in different ways, some of which are identified below:</w:t>
      </w:r>
    </w:p>
    <w:p w:rsidR="00F16BE1" w:rsidRPr="00F16BE1" w:rsidRDefault="00F16BE1" w:rsidP="00F16BE1">
      <w:pPr>
        <w:numPr>
          <w:ilvl w:val="0"/>
          <w:numId w:val="1"/>
        </w:numPr>
        <w:ind w:right="216"/>
        <w:rPr>
          <w:rFonts w:ascii="Comic Sans MS" w:hAnsi="Comic Sans MS"/>
          <w:sz w:val="23"/>
          <w:szCs w:val="23"/>
        </w:rPr>
      </w:pPr>
      <w:r w:rsidRPr="00F16BE1">
        <w:rPr>
          <w:rFonts w:ascii="Comic Sans MS" w:hAnsi="Comic Sans MS"/>
          <w:sz w:val="23"/>
          <w:szCs w:val="23"/>
        </w:rPr>
        <w:t>Compare and contrast the effects of two events or two policies.</w:t>
      </w:r>
    </w:p>
    <w:p w:rsidR="00F16BE1" w:rsidRPr="00F16BE1" w:rsidRDefault="00F16BE1" w:rsidP="00F16BE1">
      <w:pPr>
        <w:pStyle w:val="List"/>
        <w:numPr>
          <w:ilvl w:val="0"/>
          <w:numId w:val="1"/>
        </w:numPr>
        <w:ind w:right="216"/>
        <w:rPr>
          <w:rFonts w:ascii="Comic Sans MS" w:eastAsia="Times" w:hAnsi="Comic Sans MS"/>
          <w:sz w:val="23"/>
          <w:szCs w:val="23"/>
        </w:rPr>
      </w:pPr>
      <w:r w:rsidRPr="00F16BE1">
        <w:rPr>
          <w:rFonts w:ascii="Comic Sans MS" w:eastAsia="Times" w:hAnsi="Comic Sans MS"/>
          <w:sz w:val="23"/>
          <w:szCs w:val="23"/>
        </w:rPr>
        <w:t>Compare and contrast the qualities of two famous people.</w:t>
      </w:r>
    </w:p>
    <w:p w:rsidR="00F16BE1" w:rsidRPr="00F16BE1" w:rsidRDefault="00F16BE1" w:rsidP="00F16BE1">
      <w:pPr>
        <w:numPr>
          <w:ilvl w:val="0"/>
          <w:numId w:val="1"/>
        </w:numPr>
        <w:ind w:right="216"/>
        <w:rPr>
          <w:rFonts w:ascii="Comic Sans MS" w:hAnsi="Comic Sans MS"/>
          <w:sz w:val="23"/>
          <w:szCs w:val="23"/>
        </w:rPr>
      </w:pPr>
      <w:r w:rsidRPr="00F16BE1">
        <w:rPr>
          <w:rFonts w:ascii="Comic Sans MS" w:hAnsi="Comic Sans MS"/>
          <w:sz w:val="23"/>
          <w:szCs w:val="23"/>
        </w:rPr>
        <w:t>Compare and contrast two big ideas like democracy and totalitarianism.</w:t>
      </w:r>
    </w:p>
    <w:p w:rsidR="00F16BE1" w:rsidRPr="00F16BE1" w:rsidRDefault="00F16BE1" w:rsidP="00F16BE1">
      <w:pPr>
        <w:pStyle w:val="BodyText"/>
        <w:rPr>
          <w:rFonts w:eastAsia="Times New Roman"/>
          <w:sz w:val="23"/>
          <w:szCs w:val="23"/>
        </w:rPr>
      </w:pPr>
      <w:r w:rsidRPr="00F16BE1">
        <w:rPr>
          <w:rFonts w:eastAsia="Times New Roman"/>
          <w:sz w:val="23"/>
          <w:szCs w:val="23"/>
        </w:rPr>
        <w:t>This organizer should help you get your thoughts together before you write a compare/contrast essay.</w:t>
      </w:r>
    </w:p>
    <w:p w:rsidR="00F16BE1" w:rsidRPr="00F16BE1" w:rsidRDefault="00F16BE1" w:rsidP="00F16BE1">
      <w:pPr>
        <w:ind w:right="216"/>
        <w:rPr>
          <w:rFonts w:ascii="Comic Sans MS" w:hAnsi="Comic Sans MS"/>
          <w:sz w:val="23"/>
          <w:szCs w:val="23"/>
        </w:rPr>
      </w:pPr>
      <w:r w:rsidRPr="00F16BE1">
        <w:rPr>
          <w:rFonts w:ascii="Comic Sans MS" w:hAnsi="Comic Sans MS"/>
          <w:sz w:val="23"/>
          <w:szCs w:val="23"/>
        </w:rPr>
        <w:t xml:space="preserve">  </w:t>
      </w:r>
    </w:p>
    <w:p w:rsidR="00F16BE1" w:rsidRPr="00F16BE1" w:rsidRDefault="00F16BE1" w:rsidP="00F16BE1">
      <w:pPr>
        <w:pStyle w:val="BodyText"/>
        <w:rPr>
          <w:rFonts w:eastAsia="Times New Roman"/>
          <w:sz w:val="23"/>
          <w:szCs w:val="23"/>
        </w:rPr>
      </w:pPr>
      <w:r w:rsidRPr="00F16BE1">
        <w:rPr>
          <w:rFonts w:eastAsia="Times New Roman"/>
          <w:sz w:val="23"/>
          <w:szCs w:val="23"/>
        </w:rPr>
        <w:t>Step #1: Identify the topic and the two “items” to be compared and contrasted.</w:t>
      </w:r>
    </w:p>
    <w:p w:rsidR="00F16BE1" w:rsidRPr="00F16BE1" w:rsidRDefault="00F16BE1" w:rsidP="00F16BE1">
      <w:pPr>
        <w:ind w:right="-360"/>
        <w:rPr>
          <w:rFonts w:ascii="Comic Sans MS" w:hAnsi="Comic Sans MS"/>
          <w:sz w:val="23"/>
          <w:szCs w:val="23"/>
        </w:rPr>
      </w:pPr>
    </w:p>
    <w:p w:rsidR="00F16BE1" w:rsidRPr="00F16BE1" w:rsidRDefault="00F16BE1" w:rsidP="00F16BE1">
      <w:pPr>
        <w:ind w:right="-360"/>
        <w:rPr>
          <w:rFonts w:ascii="Comic Sans MS" w:hAnsi="Comic Sans MS"/>
          <w:sz w:val="23"/>
          <w:szCs w:val="23"/>
        </w:rPr>
      </w:pPr>
      <w:r w:rsidRPr="00F16BE1">
        <w:rPr>
          <w:rFonts w:ascii="Comic Sans MS" w:hAnsi="Comic Sans MS"/>
          <w:sz w:val="23"/>
          <w:szCs w:val="23"/>
        </w:rPr>
        <w:t>Step #2: Brainstorm everything you know about each of the two items being compared…</w:t>
      </w:r>
      <w:r w:rsidRPr="00F16BE1">
        <w:rPr>
          <w:rFonts w:ascii="Comic Sans MS" w:hAnsi="Comic Sans MS"/>
          <w:i/>
          <w:sz w:val="23"/>
          <w:szCs w:val="23"/>
        </w:rPr>
        <w:t xml:space="preserve"> one at a time</w:t>
      </w:r>
      <w:r w:rsidRPr="00F16BE1">
        <w:rPr>
          <w:rFonts w:ascii="Comic Sans MS" w:hAnsi="Comic Sans MS"/>
          <w:sz w:val="23"/>
          <w:szCs w:val="23"/>
        </w:rPr>
        <w:t xml:space="preserve">.  Write down </w:t>
      </w:r>
      <w:r w:rsidRPr="00F16BE1">
        <w:rPr>
          <w:rFonts w:ascii="Comic Sans MS" w:hAnsi="Comic Sans MS"/>
          <w:i/>
          <w:sz w:val="23"/>
          <w:szCs w:val="23"/>
        </w:rPr>
        <w:t>everything</w:t>
      </w:r>
      <w:r w:rsidRPr="00F16BE1">
        <w:rPr>
          <w:rFonts w:ascii="Comic Sans MS" w:hAnsi="Comic Sans MS"/>
          <w:sz w:val="23"/>
          <w:szCs w:val="23"/>
        </w:rPr>
        <w:t xml:space="preserve"> you know.  Look for additional information in your resource materials (presentations, notes, other).  You can do this work on your own but you’ll get many more ideas if you do it with other students.  If you’re doing it with another student, you could also split the task and then share your ideas.  Have one person brainstorm everything s/he knows about one item and the other person brainstorm everything s/he knows about the other item.  Then compare notes and add other ideas. </w:t>
      </w:r>
    </w:p>
    <w:p w:rsidR="00F16BE1" w:rsidRPr="00F16BE1" w:rsidRDefault="00F16BE1" w:rsidP="00F16BE1">
      <w:pPr>
        <w:ind w:right="-360"/>
        <w:rPr>
          <w:rFonts w:ascii="Comic Sans MS" w:hAnsi="Comic Sans MS"/>
          <w:sz w:val="23"/>
          <w:szCs w:val="23"/>
        </w:rPr>
      </w:pPr>
    </w:p>
    <w:p w:rsidR="00F16BE1" w:rsidRPr="00F16BE1" w:rsidRDefault="00F16BE1" w:rsidP="00F16BE1">
      <w:pPr>
        <w:ind w:right="-360"/>
        <w:rPr>
          <w:rFonts w:ascii="Comic Sans MS" w:hAnsi="Comic Sans MS"/>
          <w:sz w:val="23"/>
          <w:szCs w:val="23"/>
        </w:rPr>
      </w:pPr>
      <w:r w:rsidRPr="00F16BE1">
        <w:rPr>
          <w:rFonts w:ascii="Comic Sans MS" w:hAnsi="Comic Sans MS"/>
          <w:sz w:val="23"/>
          <w:szCs w:val="23"/>
        </w:rPr>
        <w:t>Step #3: Sort the features you came up with in Step #2 into two categories: the things that are the same for each of the two items and the things about each item that are different.</w:t>
      </w:r>
    </w:p>
    <w:p w:rsidR="00F16BE1" w:rsidRPr="00F16BE1" w:rsidRDefault="00F16BE1" w:rsidP="00F16BE1">
      <w:pPr>
        <w:ind w:right="-360"/>
        <w:rPr>
          <w:rFonts w:ascii="Comic Sans MS" w:hAnsi="Comic Sans MS"/>
          <w:sz w:val="23"/>
          <w:szCs w:val="23"/>
        </w:rPr>
      </w:pPr>
    </w:p>
    <w:p w:rsidR="00F16BE1" w:rsidRPr="00F16BE1" w:rsidRDefault="00F16BE1" w:rsidP="00F16BE1">
      <w:pPr>
        <w:ind w:right="-360"/>
        <w:rPr>
          <w:rFonts w:ascii="Comic Sans MS" w:hAnsi="Comic Sans MS"/>
          <w:sz w:val="23"/>
          <w:szCs w:val="23"/>
        </w:rPr>
      </w:pPr>
      <w:r w:rsidRPr="00F16BE1">
        <w:rPr>
          <w:rFonts w:ascii="Comic Sans MS" w:hAnsi="Comic Sans MS"/>
          <w:sz w:val="23"/>
          <w:szCs w:val="23"/>
        </w:rPr>
        <w:t xml:space="preserve">Step #4: Identify a conclusion you’ve come to about the relationship between the two items.  In the “Conclusion” portion of the graphic organizer, answer the following three questions.  Your answers will describe the </w:t>
      </w:r>
      <w:r w:rsidRPr="00F16BE1">
        <w:rPr>
          <w:rFonts w:ascii="Comic Sans MS" w:hAnsi="Comic Sans MS"/>
          <w:i/>
          <w:sz w:val="23"/>
          <w:szCs w:val="23"/>
        </w:rPr>
        <w:t>relationship</w:t>
      </w:r>
      <w:r w:rsidRPr="00F16BE1">
        <w:rPr>
          <w:rFonts w:ascii="Comic Sans MS" w:hAnsi="Comic Sans MS"/>
          <w:sz w:val="23"/>
          <w:szCs w:val="23"/>
        </w:rPr>
        <w:t xml:space="preserve"> between the two items.</w:t>
      </w:r>
    </w:p>
    <w:p w:rsidR="00F16BE1" w:rsidRPr="00F16BE1" w:rsidRDefault="00F16BE1" w:rsidP="00F16BE1">
      <w:pPr>
        <w:numPr>
          <w:ilvl w:val="0"/>
          <w:numId w:val="2"/>
        </w:numPr>
        <w:tabs>
          <w:tab w:val="clear" w:pos="720"/>
        </w:tabs>
        <w:ind w:left="360" w:right="-360"/>
        <w:rPr>
          <w:rFonts w:ascii="Comic Sans MS" w:hAnsi="Comic Sans MS"/>
          <w:sz w:val="23"/>
          <w:szCs w:val="23"/>
        </w:rPr>
      </w:pPr>
      <w:r w:rsidRPr="00F16BE1">
        <w:rPr>
          <w:rFonts w:ascii="Comic Sans MS" w:hAnsi="Comic Sans MS"/>
          <w:sz w:val="23"/>
          <w:szCs w:val="23"/>
        </w:rPr>
        <w:t xml:space="preserve">“Do similarities or differences exist between the two items?”  </w:t>
      </w:r>
    </w:p>
    <w:p w:rsidR="00F16BE1" w:rsidRPr="00F16BE1" w:rsidRDefault="00F16BE1" w:rsidP="00F16BE1">
      <w:pPr>
        <w:numPr>
          <w:ilvl w:val="0"/>
          <w:numId w:val="2"/>
        </w:numPr>
        <w:tabs>
          <w:tab w:val="clear" w:pos="720"/>
        </w:tabs>
        <w:ind w:left="360" w:right="-360"/>
        <w:rPr>
          <w:rFonts w:ascii="Comic Sans MS" w:hAnsi="Comic Sans MS"/>
          <w:sz w:val="23"/>
          <w:szCs w:val="23"/>
        </w:rPr>
      </w:pPr>
      <w:r w:rsidRPr="00F16BE1">
        <w:rPr>
          <w:rFonts w:ascii="Comic Sans MS" w:hAnsi="Comic Sans MS"/>
          <w:sz w:val="23"/>
          <w:szCs w:val="23"/>
        </w:rPr>
        <w:t>“What were the important areas of similarity and difference?”</w:t>
      </w:r>
    </w:p>
    <w:p w:rsidR="00F16BE1" w:rsidRPr="00F16BE1" w:rsidRDefault="00F16BE1" w:rsidP="00F16BE1">
      <w:pPr>
        <w:numPr>
          <w:ilvl w:val="0"/>
          <w:numId w:val="2"/>
        </w:numPr>
        <w:tabs>
          <w:tab w:val="clear" w:pos="720"/>
        </w:tabs>
        <w:ind w:left="360" w:right="-360"/>
        <w:rPr>
          <w:rFonts w:ascii="Comic Sans MS" w:hAnsi="Comic Sans MS"/>
          <w:sz w:val="23"/>
          <w:szCs w:val="23"/>
        </w:rPr>
      </w:pPr>
      <w:r w:rsidRPr="00F16BE1">
        <w:rPr>
          <w:rFonts w:ascii="Comic Sans MS" w:hAnsi="Comic Sans MS"/>
          <w:sz w:val="23"/>
          <w:szCs w:val="23"/>
        </w:rPr>
        <w:t xml:space="preserve">“Was one of the items you compared and contrasted better, more important, more effective, or equal to the other item…………and why?”  </w:t>
      </w:r>
    </w:p>
    <w:p w:rsidR="00F16BE1" w:rsidRPr="00F16BE1" w:rsidRDefault="00F16BE1" w:rsidP="00F16BE1">
      <w:pPr>
        <w:rPr>
          <w:sz w:val="23"/>
          <w:szCs w:val="23"/>
        </w:rPr>
      </w:pPr>
    </w:p>
    <w:p w:rsidR="009776A9" w:rsidRPr="00F16BE1" w:rsidRDefault="009776A9">
      <w:pPr>
        <w:rPr>
          <w:sz w:val="23"/>
          <w:szCs w:val="23"/>
        </w:rPr>
      </w:pPr>
    </w:p>
    <w:p w:rsidR="00F16BE1" w:rsidRDefault="00F16BE1"/>
    <w:p w:rsidR="00F16BE1" w:rsidRDefault="00F16BE1"/>
    <w:p w:rsidR="00F16BE1" w:rsidRDefault="00F16BE1"/>
    <w:p w:rsidR="00F16BE1" w:rsidRDefault="00F16BE1"/>
    <w:p w:rsidR="00F16BE1" w:rsidRDefault="00F16BE1" w:rsidP="00F16BE1">
      <w:pPr>
        <w:pStyle w:val="Text"/>
        <w:ind w:right="396"/>
        <w:jc w:val="center"/>
        <w:rPr>
          <w:rFonts w:ascii="Comic Sans MS" w:hAnsi="Comic Sans MS"/>
          <w:b/>
          <w:sz w:val="32"/>
          <w:szCs w:val="32"/>
        </w:rPr>
      </w:pPr>
    </w:p>
    <w:p w:rsidR="00F16BE1" w:rsidRDefault="00F16BE1" w:rsidP="00F16BE1">
      <w:pPr>
        <w:pStyle w:val="Text"/>
        <w:ind w:right="396"/>
        <w:jc w:val="center"/>
        <w:rPr>
          <w:rFonts w:ascii="Comic Sans MS" w:hAnsi="Comic Sans MS"/>
          <w:b/>
          <w:sz w:val="32"/>
          <w:szCs w:val="32"/>
        </w:rPr>
      </w:pPr>
    </w:p>
    <w:p w:rsidR="00F16BE1" w:rsidRPr="00DD188A" w:rsidRDefault="00F16BE1" w:rsidP="00F16BE1">
      <w:pPr>
        <w:pStyle w:val="Text"/>
        <w:ind w:right="396"/>
        <w:jc w:val="center"/>
        <w:rPr>
          <w:rFonts w:ascii="Comic Sans MS" w:hAnsi="Comic Sans MS"/>
          <w:b/>
          <w:sz w:val="24"/>
          <w:szCs w:val="24"/>
        </w:rPr>
      </w:pPr>
      <w:r w:rsidRPr="00DD188A">
        <w:rPr>
          <w:rFonts w:ascii="Comic Sans MS" w:hAnsi="Comic Sans MS"/>
          <w:b/>
          <w:sz w:val="24"/>
          <w:szCs w:val="24"/>
        </w:rPr>
        <w:lastRenderedPageBreak/>
        <w:t>Compare &amp; Contrast Graphic Organizer</w:t>
      </w:r>
    </w:p>
    <w:p w:rsidR="00F16BE1" w:rsidRPr="00DD188A" w:rsidRDefault="00F16BE1" w:rsidP="00F16BE1">
      <w:pPr>
        <w:ind w:left="-1440"/>
        <w:jc w:val="center"/>
        <w:rPr>
          <w:rFonts w:ascii="Comic Sans MS" w:hAnsi="Comic Sans MS"/>
          <w:b/>
          <w:sz w:val="16"/>
          <w:szCs w:val="16"/>
        </w:rPr>
      </w:pPr>
    </w:p>
    <w:p w:rsidR="00DD188A" w:rsidRDefault="00F16BE1" w:rsidP="00F16BE1">
      <w:pPr>
        <w:jc w:val="center"/>
        <w:rPr>
          <w:rFonts w:ascii="Comic Sans MS" w:hAnsi="Comic Sans MS"/>
          <w:b/>
          <w:color w:val="808080"/>
          <w:sz w:val="20"/>
        </w:rPr>
      </w:pPr>
      <w:r w:rsidRPr="00A61FA7">
        <w:rPr>
          <w:rFonts w:ascii="Comic Sans MS" w:hAnsi="Comic Sans MS"/>
          <w:b/>
          <w:color w:val="808080"/>
          <w:sz w:val="20"/>
        </w:rPr>
        <w:t>(This will become your introduction paragraph</w:t>
      </w:r>
      <w:r w:rsidR="00DD188A">
        <w:rPr>
          <w:rFonts w:ascii="Comic Sans MS" w:hAnsi="Comic Sans MS"/>
          <w:b/>
          <w:color w:val="808080"/>
          <w:sz w:val="20"/>
        </w:rPr>
        <w:t>)</w:t>
      </w:r>
      <w:r w:rsidRPr="00A61FA7">
        <w:rPr>
          <w:rFonts w:ascii="Comic Sans MS" w:hAnsi="Comic Sans MS"/>
          <w:b/>
          <w:color w:val="808080"/>
          <w:sz w:val="20"/>
        </w:rPr>
        <w:t xml:space="preserve"> </w:t>
      </w:r>
    </w:p>
    <w:p w:rsidR="00F16BE1" w:rsidRPr="00DD188A" w:rsidRDefault="00F16BE1" w:rsidP="00DD188A">
      <w:pPr>
        <w:rPr>
          <w:rFonts w:ascii="Comic Sans MS" w:hAnsi="Comic Sans MS"/>
          <w:b/>
          <w:sz w:val="20"/>
        </w:rPr>
      </w:pPr>
      <w:r w:rsidRPr="00DD188A">
        <w:rPr>
          <w:rFonts w:ascii="Comic Sans MS" w:hAnsi="Comic Sans MS"/>
          <w:b/>
          <w:color w:val="C00000"/>
          <w:sz w:val="20"/>
        </w:rPr>
        <w:t>THESIS STATEM</w:t>
      </w:r>
      <w:r w:rsidR="00F410B4" w:rsidRPr="00DD188A">
        <w:rPr>
          <w:rFonts w:ascii="Comic Sans MS" w:hAnsi="Comic Sans MS"/>
          <w:b/>
          <w:color w:val="C00000"/>
          <w:sz w:val="20"/>
        </w:rPr>
        <w:t>E</w:t>
      </w:r>
      <w:r w:rsidRPr="00DD188A">
        <w:rPr>
          <w:rFonts w:ascii="Comic Sans MS" w:hAnsi="Comic Sans MS"/>
          <w:b/>
          <w:color w:val="C00000"/>
          <w:sz w:val="20"/>
        </w:rPr>
        <w:t>NT</w:t>
      </w:r>
      <w:r w:rsidR="00DD188A" w:rsidRPr="00DD188A">
        <w:rPr>
          <w:rFonts w:ascii="Comic Sans MS" w:hAnsi="Comic Sans MS"/>
          <w:b/>
          <w:sz w:val="20"/>
        </w:rPr>
        <w:t xml:space="preserve">: </w:t>
      </w:r>
    </w:p>
    <w:p w:rsidR="00DD188A" w:rsidRPr="00A61FA7" w:rsidRDefault="00DD188A" w:rsidP="00DD188A">
      <w:pPr>
        <w:rPr>
          <w:rFonts w:ascii="Comic Sans MS" w:hAnsi="Comic Sans MS"/>
          <w:b/>
          <w:color w:val="808080"/>
          <w:sz w:val="20"/>
        </w:rPr>
      </w:pPr>
    </w:p>
    <w:p w:rsidR="00F16BE1" w:rsidRPr="00A61FA7" w:rsidRDefault="00BF3E41" w:rsidP="00F16BE1">
      <w:pPr>
        <w:jc w:val="center"/>
        <w:rPr>
          <w:rFonts w:ascii="Comic Sans MS" w:hAnsi="Comic Sans MS"/>
          <w:b/>
          <w:sz w:val="40"/>
        </w:rPr>
      </w:pPr>
      <w:r w:rsidRPr="00BF3E41">
        <w:rPr>
          <w:rFonts w:ascii="Comic Sans MS" w:hAnsi="Comic Sans MS"/>
          <w:noProof/>
        </w:rPr>
        <w:pict>
          <v:roundrect id="_x0000_s1026" style="position:absolute;left:0;text-align:left;margin-left:9pt;margin-top:7.65pt;width:3in;height:81pt;z-index:251660288" arcsize="10923f">
            <v:shadow on="t" opacity=".5" offset="6pt,6pt"/>
            <v:textbox>
              <w:txbxContent>
                <w:p w:rsidR="00F16BE1" w:rsidRPr="00A61FA7" w:rsidRDefault="00F16BE1" w:rsidP="00F16BE1">
                  <w:pPr>
                    <w:rPr>
                      <w:rFonts w:ascii="Comic Sans MS" w:hAnsi="Comic Sans MS"/>
                      <w:sz w:val="20"/>
                    </w:rPr>
                  </w:pPr>
                  <w:r w:rsidRPr="00A61FA7">
                    <w:rPr>
                      <w:rFonts w:ascii="Comic Sans MS" w:hAnsi="Comic Sans MS"/>
                      <w:sz w:val="20"/>
                    </w:rPr>
                    <w:t>Item #1:</w:t>
                  </w:r>
                </w:p>
              </w:txbxContent>
            </v:textbox>
          </v:roundrect>
        </w:pict>
      </w:r>
      <w:r w:rsidRPr="00BF3E41">
        <w:rPr>
          <w:rFonts w:ascii="Comic Sans MS" w:hAnsi="Comic Sans MS"/>
          <w:noProof/>
        </w:rPr>
        <w:pict>
          <v:roundrect id="_x0000_s1027" style="position:absolute;left:0;text-align:left;margin-left:234pt;margin-top:7.65pt;width:3in;height:81pt;z-index:251661312" arcsize="10923f">
            <v:shadow on="t" opacity=".5" offset="6pt,6pt"/>
            <v:textbox>
              <w:txbxContent>
                <w:p w:rsidR="00F16BE1" w:rsidRPr="00717832" w:rsidRDefault="00F16BE1" w:rsidP="00F16BE1">
                  <w:pPr>
                    <w:rPr>
                      <w:rFonts w:ascii="Comic Sans MS" w:hAnsi="Comic Sans MS"/>
                      <w:sz w:val="20"/>
                    </w:rPr>
                  </w:pPr>
                  <w:r w:rsidRPr="00717832">
                    <w:rPr>
                      <w:rFonts w:ascii="Comic Sans MS" w:hAnsi="Comic Sans MS"/>
                      <w:sz w:val="20"/>
                    </w:rPr>
                    <w:t>Item #2:</w:t>
                  </w:r>
                </w:p>
              </w:txbxContent>
            </v:textbox>
          </v:roundrect>
        </w:pict>
      </w:r>
    </w:p>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BF3E41" w:rsidP="00F16BE1">
      <w:pPr>
        <w:jc w:val="center"/>
        <w:rPr>
          <w:rFonts w:ascii="Verdana" w:hAnsi="Verdana"/>
          <w:color w:val="808080"/>
          <w:sz w:val="20"/>
        </w:rPr>
      </w:pPr>
      <w:r>
        <w:rPr>
          <w:rFonts w:ascii="Verdana" w:hAnsi="Verdana"/>
          <w:noProof/>
          <w:color w:val="808080"/>
          <w:sz w:val="20"/>
        </w:rPr>
        <w:pict>
          <v:line id="_x0000_s1035" style="position:absolute;left:0;text-align:left;z-index:251669504" from="378pt,.85pt" to="405pt,27.85pt">
            <v:stroke endarrow="block"/>
          </v:line>
        </w:pict>
      </w:r>
      <w:r>
        <w:rPr>
          <w:rFonts w:ascii="Verdana" w:hAnsi="Verdana"/>
          <w:noProof/>
          <w:color w:val="808080"/>
          <w:sz w:val="20"/>
        </w:rPr>
        <w:pict>
          <v:line id="_x0000_s1033" style="position:absolute;left:0;text-align:left;z-index:251667456" from="153pt,.85pt" to="189pt,27.85pt">
            <v:stroke endarrow="block"/>
          </v:line>
        </w:pict>
      </w:r>
      <w:r>
        <w:rPr>
          <w:rFonts w:ascii="Verdana" w:hAnsi="Verdana"/>
          <w:noProof/>
          <w:color w:val="808080"/>
          <w:sz w:val="20"/>
        </w:rPr>
        <w:pict>
          <v:line id="_x0000_s1032" style="position:absolute;left:0;text-align:left;flip:x;z-index:251666432" from="54pt,.85pt" to="90pt,27.85pt">
            <v:stroke endarrow="block"/>
          </v:line>
        </w:pict>
      </w:r>
    </w:p>
    <w:p w:rsidR="00F16BE1" w:rsidRPr="00A61FA7" w:rsidRDefault="00BF3E41" w:rsidP="00F16BE1">
      <w:pPr>
        <w:jc w:val="center"/>
        <w:rPr>
          <w:rFonts w:ascii="Comic Sans MS" w:hAnsi="Comic Sans MS"/>
          <w:b/>
          <w:color w:val="808080"/>
          <w:sz w:val="20"/>
        </w:rPr>
      </w:pPr>
      <w:r>
        <w:rPr>
          <w:rFonts w:ascii="Comic Sans MS" w:hAnsi="Comic Sans MS"/>
          <w:b/>
          <w:noProof/>
          <w:color w:val="808080"/>
          <w:sz w:val="20"/>
        </w:rPr>
        <w:pict>
          <v:line id="_x0000_s1034" style="position:absolute;left:0;text-align:left;flip:x;z-index:251668480" from="4in,-11.65pt" to="324pt,15.35pt">
            <v:stroke endarrow="block"/>
          </v:line>
        </w:pict>
      </w:r>
      <w:r w:rsidR="00F16BE1" w:rsidRPr="00A61FA7">
        <w:rPr>
          <w:rFonts w:ascii="Comic Sans MS" w:hAnsi="Comic Sans MS"/>
          <w:b/>
          <w:color w:val="808080"/>
          <w:sz w:val="20"/>
        </w:rPr>
        <w:t>(These will become your three body paragraphs)</w:t>
      </w:r>
    </w:p>
    <w:p w:rsidR="00F16BE1" w:rsidRDefault="00BF3E41" w:rsidP="00F16BE1">
      <w:r>
        <w:rPr>
          <w:noProof/>
        </w:rPr>
        <w:pict>
          <v:roundrect id="_x0000_s1030" style="position:absolute;margin-left:324pt;margin-top:12.05pt;width:153pt;height:297.5pt;z-index:251664384" arcsize="10923f">
            <v:shadow on="t" opacity=".5" offset="6pt,6pt"/>
            <v:textbox style="mso-next-textbox:#_x0000_s1030">
              <w:txbxContent>
                <w:p w:rsidR="00F16BE1" w:rsidRPr="00A61FA7" w:rsidRDefault="00F16BE1" w:rsidP="00F16BE1">
                  <w:pPr>
                    <w:rPr>
                      <w:rFonts w:ascii="Comic Sans MS" w:hAnsi="Comic Sans MS"/>
                      <w:sz w:val="20"/>
                    </w:rPr>
                  </w:pPr>
                  <w:r w:rsidRPr="00A61FA7">
                    <w:rPr>
                      <w:rFonts w:ascii="Comic Sans MS" w:hAnsi="Comic Sans MS"/>
                      <w:sz w:val="20"/>
                    </w:rPr>
                    <w:t>Different Features:</w:t>
                  </w:r>
                </w:p>
              </w:txbxContent>
            </v:textbox>
          </v:roundrect>
        </w:pict>
      </w:r>
      <w:r>
        <w:rPr>
          <w:noProof/>
        </w:rPr>
        <w:pict>
          <v:roundrect id="_x0000_s1031" style="position:absolute;margin-left:153pt;margin-top:12.05pt;width:153pt;height:297.5pt;z-index:251665408" arcsize="10923f">
            <v:shadow on="t" opacity=".5" offset="6pt,6pt"/>
            <v:textbox style="mso-next-textbox:#_x0000_s1031">
              <w:txbxContent>
                <w:p w:rsidR="00F16BE1" w:rsidRPr="00A61FA7" w:rsidRDefault="00F16BE1" w:rsidP="00F16BE1">
                  <w:pPr>
                    <w:rPr>
                      <w:rFonts w:ascii="Comic Sans MS" w:hAnsi="Comic Sans MS"/>
                      <w:sz w:val="20"/>
                    </w:rPr>
                  </w:pPr>
                  <w:r w:rsidRPr="00A61FA7">
                    <w:rPr>
                      <w:rFonts w:ascii="Comic Sans MS" w:hAnsi="Comic Sans MS"/>
                      <w:sz w:val="20"/>
                    </w:rPr>
                    <w:t>Similar Features:</w:t>
                  </w:r>
                </w:p>
              </w:txbxContent>
            </v:textbox>
          </v:roundrect>
        </w:pict>
      </w:r>
      <w:r>
        <w:rPr>
          <w:noProof/>
        </w:rPr>
        <w:pict>
          <v:roundrect id="_x0000_s1028" style="position:absolute;margin-left:-27pt;margin-top:12.05pt;width:162pt;height:297.5pt;z-index:251662336" arcsize="10923f">
            <v:shadow on="t" opacity=".5" offset="6pt,6pt"/>
            <v:textbox style="mso-next-textbox:#_x0000_s1028">
              <w:txbxContent>
                <w:p w:rsidR="00F16BE1" w:rsidRPr="00A61FA7" w:rsidRDefault="00F16BE1" w:rsidP="00F16BE1">
                  <w:pPr>
                    <w:rPr>
                      <w:rFonts w:ascii="Comic Sans MS" w:hAnsi="Comic Sans MS"/>
                      <w:sz w:val="20"/>
                    </w:rPr>
                  </w:pPr>
                  <w:r w:rsidRPr="00A61FA7">
                    <w:rPr>
                      <w:rFonts w:ascii="Comic Sans MS" w:hAnsi="Comic Sans MS"/>
                      <w:sz w:val="20"/>
                    </w:rPr>
                    <w:t>Different Features:</w:t>
                  </w:r>
                </w:p>
              </w:txbxContent>
            </v:textbox>
          </v:roundrect>
        </w:pict>
      </w:r>
    </w:p>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 w:rsidR="00F16BE1" w:rsidRDefault="00F16BE1" w:rsidP="00F16BE1">
      <w:pPr>
        <w:jc w:val="center"/>
        <w:rPr>
          <w:rFonts w:ascii="Verdana" w:hAnsi="Verdana"/>
          <w:color w:val="808080"/>
          <w:sz w:val="20"/>
        </w:rPr>
      </w:pPr>
    </w:p>
    <w:p w:rsidR="00F16BE1" w:rsidRDefault="00F16BE1" w:rsidP="00F16BE1">
      <w:pPr>
        <w:jc w:val="center"/>
        <w:rPr>
          <w:rFonts w:ascii="Verdana" w:hAnsi="Verdana"/>
          <w:color w:val="808080"/>
          <w:sz w:val="20"/>
        </w:rPr>
      </w:pPr>
    </w:p>
    <w:p w:rsidR="00F16BE1" w:rsidRDefault="00BF3E41" w:rsidP="00F16BE1">
      <w:pPr>
        <w:jc w:val="center"/>
        <w:rPr>
          <w:rFonts w:ascii="Verdana" w:hAnsi="Verdana"/>
          <w:color w:val="808080"/>
          <w:sz w:val="20"/>
        </w:rPr>
      </w:pPr>
      <w:r w:rsidRPr="00BF3E41">
        <w:rPr>
          <w:b/>
          <w:noProof/>
        </w:rPr>
        <w:pict>
          <v:line id="_x0000_s1037" style="position:absolute;left:0;text-align:left;z-index:251671552" from="225pt,4.65pt" to="225pt,40.65pt">
            <v:stroke endarrow="block"/>
          </v:line>
        </w:pict>
      </w:r>
      <w:r w:rsidRPr="00BF3E41">
        <w:rPr>
          <w:b/>
          <w:noProof/>
        </w:rPr>
        <w:pict>
          <v:line id="_x0000_s1038" style="position:absolute;left:0;text-align:left;z-index:251672576" from="405pt,4.65pt" to="405pt,40.65pt">
            <v:stroke endarrow="block"/>
          </v:line>
        </w:pict>
      </w:r>
      <w:r>
        <w:rPr>
          <w:rFonts w:ascii="Verdana" w:hAnsi="Verdana"/>
          <w:noProof/>
          <w:color w:val="808080"/>
          <w:sz w:val="20"/>
        </w:rPr>
        <w:pict>
          <v:line id="_x0000_s1036" style="position:absolute;left:0;text-align:left;z-index:251670528" from="45pt,4.65pt" to="45pt,40.65pt">
            <v:stroke endarrow="block"/>
          </v:line>
        </w:pict>
      </w:r>
    </w:p>
    <w:p w:rsidR="00F16BE1" w:rsidRDefault="00F16BE1" w:rsidP="00F16BE1">
      <w:pPr>
        <w:jc w:val="center"/>
        <w:rPr>
          <w:rFonts w:ascii="Verdana" w:hAnsi="Verdana"/>
          <w:color w:val="808080"/>
          <w:sz w:val="20"/>
        </w:rPr>
      </w:pPr>
    </w:p>
    <w:p w:rsidR="00F16BE1" w:rsidRPr="00A61FA7" w:rsidRDefault="00F16BE1" w:rsidP="00F16BE1">
      <w:pPr>
        <w:jc w:val="center"/>
        <w:rPr>
          <w:rFonts w:ascii="Comic Sans MS" w:hAnsi="Comic Sans MS"/>
          <w:b/>
          <w:color w:val="808080"/>
          <w:sz w:val="20"/>
        </w:rPr>
      </w:pPr>
      <w:r w:rsidRPr="00A61FA7">
        <w:rPr>
          <w:rFonts w:ascii="Comic Sans MS" w:hAnsi="Comic Sans MS"/>
          <w:b/>
          <w:color w:val="808080"/>
          <w:sz w:val="20"/>
        </w:rPr>
        <w:t>(This will become your conclusion paragraph)</w:t>
      </w:r>
    </w:p>
    <w:p w:rsidR="00F16BE1" w:rsidRDefault="00BF3E41" w:rsidP="00F16BE1">
      <w:r w:rsidRPr="00BF3E41">
        <w:rPr>
          <w:b/>
          <w:noProof/>
        </w:rPr>
        <w:pict>
          <v:roundrect id="_x0000_s1029" style="position:absolute;margin-left:-27pt;margin-top:5.6pt;width:513pt;height:135pt;z-index:251663360" arcsize="10923f">
            <v:shadow on="t" opacity=".5" offset="6pt,6pt"/>
            <v:textbox>
              <w:txbxContent>
                <w:p w:rsidR="00F16BE1" w:rsidRPr="00A61FA7" w:rsidRDefault="00F16BE1" w:rsidP="00F16BE1">
                  <w:pPr>
                    <w:rPr>
                      <w:rFonts w:ascii="Comic Sans MS" w:hAnsi="Comic Sans MS"/>
                      <w:sz w:val="20"/>
                    </w:rPr>
                  </w:pPr>
                  <w:r w:rsidRPr="00A61FA7">
                    <w:rPr>
                      <w:rFonts w:ascii="Comic Sans MS" w:hAnsi="Comic Sans MS"/>
                      <w:sz w:val="20"/>
                    </w:rPr>
                    <w:t>Conclusion:</w:t>
                  </w:r>
                </w:p>
              </w:txbxContent>
            </v:textbox>
          </v:roundrect>
        </w:pict>
      </w:r>
    </w:p>
    <w:sectPr w:rsidR="00F16BE1"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l MT">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A56"/>
    <w:multiLevelType w:val="hybridMultilevel"/>
    <w:tmpl w:val="BC3E35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B022DA"/>
    <w:multiLevelType w:val="hybridMultilevel"/>
    <w:tmpl w:val="632017C4"/>
    <w:lvl w:ilvl="0" w:tplc="FFFFFFFF">
      <w:start w:val="1"/>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16BE1"/>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96A45"/>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3E41"/>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483A"/>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188A"/>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6BE1"/>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0B4"/>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E1"/>
    <w:rPr>
      <w:rFonts w:ascii="Times" w:eastAsia="Times" w:hAnsi="Times" w:cs="Times New Roman"/>
      <w:b w:val="0"/>
      <w:szCs w:val="20"/>
    </w:rPr>
  </w:style>
  <w:style w:type="paragraph" w:styleId="Heading1">
    <w:name w:val="heading 1"/>
    <w:basedOn w:val="Normal"/>
    <w:next w:val="Normal"/>
    <w:link w:val="Heading1Char"/>
    <w:qFormat/>
    <w:rsid w:val="00F16BE1"/>
    <w:pPr>
      <w:keepNext/>
      <w:jc w:val="center"/>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BE1"/>
    <w:rPr>
      <w:rFonts w:ascii="Comic Sans MS" w:eastAsia="Times" w:hAnsi="Comic Sans MS" w:cs="Times New Roman"/>
      <w:szCs w:val="20"/>
    </w:rPr>
  </w:style>
  <w:style w:type="paragraph" w:styleId="BodyText">
    <w:name w:val="Body Text"/>
    <w:basedOn w:val="Normal"/>
    <w:link w:val="BodyTextChar"/>
    <w:rsid w:val="00F16BE1"/>
    <w:pPr>
      <w:ind w:right="-360"/>
    </w:pPr>
    <w:rPr>
      <w:rFonts w:ascii="Comic Sans MS" w:hAnsi="Comic Sans MS"/>
      <w:sz w:val="22"/>
    </w:rPr>
  </w:style>
  <w:style w:type="character" w:customStyle="1" w:styleId="BodyTextChar">
    <w:name w:val="Body Text Char"/>
    <w:basedOn w:val="DefaultParagraphFont"/>
    <w:link w:val="BodyText"/>
    <w:rsid w:val="00F16BE1"/>
    <w:rPr>
      <w:rFonts w:ascii="Comic Sans MS" w:eastAsia="Times" w:hAnsi="Comic Sans MS" w:cs="Times New Roman"/>
      <w:b w:val="0"/>
      <w:sz w:val="22"/>
      <w:szCs w:val="20"/>
    </w:rPr>
  </w:style>
  <w:style w:type="paragraph" w:styleId="List">
    <w:name w:val="List"/>
    <w:basedOn w:val="Normal"/>
    <w:rsid w:val="00F16BE1"/>
    <w:pPr>
      <w:ind w:left="360" w:hanging="360"/>
    </w:pPr>
    <w:rPr>
      <w:rFonts w:ascii="??ll MT" w:eastAsia="Times New Roman" w:hAnsi="??ll MT"/>
      <w:sz w:val="22"/>
    </w:rPr>
  </w:style>
  <w:style w:type="paragraph" w:customStyle="1" w:styleId="Text">
    <w:name w:val="Text"/>
    <w:basedOn w:val="Normal"/>
    <w:rsid w:val="00F16BE1"/>
    <w:pPr>
      <w:autoSpaceDE w:val="0"/>
      <w:autoSpaceDN w:val="0"/>
    </w:pPr>
    <w:rPr>
      <w:rFonts w:ascii="??ll MT" w:eastAsia="Times New Roman" w:hAnsi="??ll MT"/>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1860</Characters>
  <Application>Microsoft Office Word</Application>
  <DocSecurity>0</DocSecurity>
  <Lines>15</Lines>
  <Paragraphs>4</Paragraphs>
  <ScaleCrop>false</ScaleCrop>
  <Company>Grizli777</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3</cp:revision>
  <dcterms:created xsi:type="dcterms:W3CDTF">2017-02-27T17:35:00Z</dcterms:created>
  <dcterms:modified xsi:type="dcterms:W3CDTF">2017-02-27T18:21:00Z</dcterms:modified>
</cp:coreProperties>
</file>