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C7" w:rsidRPr="0066171D" w:rsidRDefault="009D1BC7" w:rsidP="009D1BC7">
      <w:pPr>
        <w:jc w:val="center"/>
        <w:rPr>
          <w:b/>
          <w:sz w:val="28"/>
          <w:szCs w:val="28"/>
        </w:rPr>
      </w:pPr>
      <w:r w:rsidRPr="0066171D">
        <w:rPr>
          <w:b/>
          <w:sz w:val="28"/>
          <w:szCs w:val="28"/>
        </w:rPr>
        <w:t>Writing tips for World History</w:t>
      </w:r>
    </w:p>
    <w:p w:rsidR="009D1BC7" w:rsidRPr="0066171D" w:rsidRDefault="009D1BC7" w:rsidP="009D1BC7">
      <w:pPr>
        <w:jc w:val="center"/>
        <w:rPr>
          <w:b/>
          <w:sz w:val="28"/>
          <w:szCs w:val="28"/>
        </w:rPr>
      </w:pPr>
    </w:p>
    <w:p w:rsidR="009D1BC7" w:rsidRPr="0066171D" w:rsidRDefault="009D1BC7" w:rsidP="009D1BC7">
      <w:pPr>
        <w:numPr>
          <w:ilvl w:val="0"/>
          <w:numId w:val="3"/>
        </w:numPr>
        <w:rPr>
          <w:sz w:val="28"/>
          <w:szCs w:val="28"/>
        </w:rPr>
      </w:pPr>
      <w:r w:rsidRPr="0066171D">
        <w:rPr>
          <w:sz w:val="28"/>
          <w:szCs w:val="28"/>
        </w:rPr>
        <w:t>Circle and define all the parts/terms of the question so that you are SURE that you understand WHAT IS BEING ASKED.</w:t>
      </w:r>
    </w:p>
    <w:p w:rsidR="009D1BC7" w:rsidRPr="0066171D" w:rsidRDefault="009D1BC7" w:rsidP="009D1BC7">
      <w:pPr>
        <w:numPr>
          <w:ilvl w:val="0"/>
          <w:numId w:val="3"/>
        </w:numPr>
        <w:rPr>
          <w:sz w:val="28"/>
          <w:szCs w:val="28"/>
        </w:rPr>
      </w:pPr>
      <w:r w:rsidRPr="0066171D">
        <w:rPr>
          <w:sz w:val="28"/>
          <w:szCs w:val="28"/>
        </w:rPr>
        <w:t>A THESIS is a one-sentence answer to the question.  It is specific; it contains details.</w:t>
      </w:r>
    </w:p>
    <w:p w:rsidR="009D1BC7" w:rsidRPr="0066171D" w:rsidRDefault="009D1BC7" w:rsidP="009D1BC7">
      <w:pPr>
        <w:numPr>
          <w:ilvl w:val="0"/>
          <w:numId w:val="3"/>
        </w:numPr>
        <w:rPr>
          <w:sz w:val="28"/>
          <w:szCs w:val="28"/>
        </w:rPr>
      </w:pPr>
      <w:r w:rsidRPr="0066171D">
        <w:rPr>
          <w:sz w:val="28"/>
          <w:szCs w:val="28"/>
        </w:rPr>
        <w:t xml:space="preserve">Make sure you have paragraphs – don’t write a one-paragraph essay! </w:t>
      </w:r>
    </w:p>
    <w:p w:rsidR="009D1BC7" w:rsidRPr="0066171D" w:rsidRDefault="009D1BC7" w:rsidP="009D1BC7">
      <w:pPr>
        <w:rPr>
          <w:b/>
          <w:sz w:val="28"/>
          <w:szCs w:val="28"/>
        </w:rPr>
      </w:pPr>
    </w:p>
    <w:p w:rsidR="009D1BC7" w:rsidRPr="0066171D" w:rsidRDefault="009D1BC7" w:rsidP="009D1BC7">
      <w:pPr>
        <w:rPr>
          <w:b/>
          <w:sz w:val="28"/>
          <w:szCs w:val="28"/>
        </w:rPr>
      </w:pPr>
    </w:p>
    <w:p w:rsidR="009D1BC7" w:rsidRDefault="009D1BC7" w:rsidP="009D1BC7">
      <w:pPr>
        <w:rPr>
          <w:b/>
          <w:sz w:val="28"/>
          <w:szCs w:val="28"/>
        </w:rPr>
      </w:pPr>
      <w:r w:rsidRPr="0066171D">
        <w:rPr>
          <w:b/>
          <w:sz w:val="28"/>
          <w:szCs w:val="28"/>
        </w:rPr>
        <w:t>COMPARE/CONTRAST ESSAY</w:t>
      </w:r>
    </w:p>
    <w:p w:rsidR="0066171D" w:rsidRPr="0066171D" w:rsidRDefault="0066171D" w:rsidP="009D1BC7">
      <w:pPr>
        <w:rPr>
          <w:b/>
          <w:sz w:val="28"/>
          <w:szCs w:val="28"/>
        </w:rPr>
      </w:pPr>
    </w:p>
    <w:p w:rsidR="009D1BC7" w:rsidRPr="0066171D" w:rsidRDefault="009D1BC7" w:rsidP="009D1BC7">
      <w:pPr>
        <w:pStyle w:val="ListParagraph"/>
        <w:numPr>
          <w:ilvl w:val="0"/>
          <w:numId w:val="2"/>
        </w:numPr>
        <w:rPr>
          <w:sz w:val="28"/>
          <w:szCs w:val="28"/>
        </w:rPr>
      </w:pPr>
      <w:r w:rsidRPr="0066171D">
        <w:rPr>
          <w:sz w:val="28"/>
          <w:szCs w:val="28"/>
        </w:rPr>
        <w:t>Do not ever write “They were similar yet different” as a thesis statement.  Or “they were different, yet similar.”  Or “They had many similarities and some differences.”  The blanket response to that is “DUH”.  If you have to write it, go ahead, and then cross it out.</w:t>
      </w:r>
    </w:p>
    <w:p w:rsidR="009D1BC7" w:rsidRPr="0066171D" w:rsidRDefault="009D1BC7" w:rsidP="009D1BC7">
      <w:pPr>
        <w:rPr>
          <w:sz w:val="28"/>
          <w:szCs w:val="28"/>
        </w:rPr>
      </w:pPr>
    </w:p>
    <w:p w:rsidR="009D1BC7" w:rsidRPr="0066171D" w:rsidRDefault="009D1BC7" w:rsidP="009D1BC7">
      <w:pPr>
        <w:pStyle w:val="ListParagraph"/>
        <w:numPr>
          <w:ilvl w:val="0"/>
          <w:numId w:val="2"/>
        </w:numPr>
        <w:rPr>
          <w:sz w:val="28"/>
          <w:szCs w:val="28"/>
        </w:rPr>
      </w:pPr>
      <w:r w:rsidRPr="0066171D">
        <w:rPr>
          <w:sz w:val="28"/>
          <w:szCs w:val="28"/>
        </w:rPr>
        <w:t>If you must, qualify similarities and differences; e.g. “They were similar politically, but differed dramatically in their economic and social causes.”  This would squeak by as the barest minimum of an acceptable thesis.</w:t>
      </w:r>
    </w:p>
    <w:p w:rsidR="009D1BC7" w:rsidRPr="0066171D" w:rsidRDefault="009D1BC7" w:rsidP="009D1BC7">
      <w:pPr>
        <w:rPr>
          <w:sz w:val="28"/>
          <w:szCs w:val="28"/>
        </w:rPr>
      </w:pPr>
    </w:p>
    <w:p w:rsidR="009D1BC7" w:rsidRPr="0066171D" w:rsidRDefault="009D1BC7" w:rsidP="009D1BC7">
      <w:pPr>
        <w:pStyle w:val="ListParagraph"/>
        <w:numPr>
          <w:ilvl w:val="0"/>
          <w:numId w:val="2"/>
        </w:numPr>
        <w:rPr>
          <w:sz w:val="28"/>
          <w:szCs w:val="28"/>
        </w:rPr>
      </w:pPr>
      <w:r w:rsidRPr="0066171D">
        <w:rPr>
          <w:sz w:val="28"/>
          <w:szCs w:val="28"/>
        </w:rPr>
        <w:t>You must have similarities and differences in the essay.</w:t>
      </w:r>
    </w:p>
    <w:p w:rsidR="009D1BC7" w:rsidRPr="0066171D" w:rsidRDefault="009D1BC7" w:rsidP="009D1BC7">
      <w:pPr>
        <w:rPr>
          <w:sz w:val="28"/>
          <w:szCs w:val="28"/>
        </w:rPr>
      </w:pPr>
    </w:p>
    <w:p w:rsidR="009D1BC7" w:rsidRPr="0066171D" w:rsidRDefault="009D1BC7" w:rsidP="009D1BC7">
      <w:pPr>
        <w:pStyle w:val="ListParagraph"/>
        <w:numPr>
          <w:ilvl w:val="0"/>
          <w:numId w:val="2"/>
        </w:numPr>
        <w:rPr>
          <w:sz w:val="28"/>
          <w:szCs w:val="28"/>
        </w:rPr>
      </w:pPr>
      <w:r w:rsidRPr="0066171D">
        <w:rPr>
          <w:sz w:val="28"/>
          <w:szCs w:val="28"/>
        </w:rPr>
        <w:t xml:space="preserve">Organize the comparison essay by theme or topic and not by country. For example, if you are to compare the political, economic and social causes of the French and Haitian revolutions, you should have a paragraph on political causes, one on economic causes, and the third on social causes </w:t>
      </w:r>
      <w:r w:rsidRPr="0066171D">
        <w:rPr>
          <w:sz w:val="28"/>
          <w:szCs w:val="28"/>
        </w:rPr>
        <w:sym w:font="Wingdings" w:char="F0E0"/>
      </w:r>
      <w:r w:rsidRPr="0066171D">
        <w:rPr>
          <w:sz w:val="28"/>
          <w:szCs w:val="28"/>
        </w:rPr>
        <w:t xml:space="preserve"> the reason for this is that if you were to organize by country, chances are HUGE that you will forget to make a DIRECT comparison, and instead write 2 separate “snapshots”.  You won’t get credit for making a DIRECT comparison.  Parallel structure is not the same as a DIRECT comparison.</w:t>
      </w:r>
    </w:p>
    <w:p w:rsidR="0066171D" w:rsidRPr="0066171D" w:rsidRDefault="0066171D" w:rsidP="0066171D">
      <w:pPr>
        <w:pStyle w:val="ListParagraph"/>
        <w:rPr>
          <w:sz w:val="28"/>
          <w:szCs w:val="28"/>
        </w:rPr>
      </w:pPr>
    </w:p>
    <w:p w:rsidR="0066171D" w:rsidRPr="0066171D" w:rsidRDefault="0066171D" w:rsidP="009D1BC7">
      <w:pPr>
        <w:pStyle w:val="ListParagraph"/>
        <w:numPr>
          <w:ilvl w:val="0"/>
          <w:numId w:val="2"/>
        </w:numPr>
        <w:rPr>
          <w:sz w:val="28"/>
          <w:szCs w:val="28"/>
        </w:rPr>
      </w:pPr>
      <w:r w:rsidRPr="0066171D">
        <w:rPr>
          <w:sz w:val="28"/>
          <w:szCs w:val="28"/>
        </w:rPr>
        <w:t>Past tense verbs – Martin Luther initiat</w:t>
      </w:r>
      <w:r w:rsidRPr="0066171D">
        <w:rPr>
          <w:b/>
          <w:sz w:val="28"/>
          <w:szCs w:val="28"/>
          <w:u w:val="single"/>
        </w:rPr>
        <w:t>ed</w:t>
      </w:r>
      <w:r w:rsidRPr="0066171D">
        <w:rPr>
          <w:sz w:val="28"/>
          <w:szCs w:val="28"/>
        </w:rPr>
        <w:t xml:space="preserve"> the Protestant Reformation. </w:t>
      </w:r>
      <w:r w:rsidRPr="0066171D">
        <w:rPr>
          <w:sz w:val="28"/>
          <w:szCs w:val="28"/>
        </w:rPr>
        <w:sym w:font="Wingdings" w:char="F0E0"/>
      </w:r>
      <w:r w:rsidRPr="0066171D">
        <w:rPr>
          <w:sz w:val="28"/>
          <w:szCs w:val="28"/>
        </w:rPr>
        <w:t xml:space="preserve"> IT’S HISTORY!</w:t>
      </w:r>
    </w:p>
    <w:p w:rsidR="0066171D" w:rsidRPr="0066171D" w:rsidRDefault="0066171D" w:rsidP="0066171D">
      <w:pPr>
        <w:pStyle w:val="ListParagraph"/>
        <w:rPr>
          <w:sz w:val="28"/>
          <w:szCs w:val="28"/>
        </w:rPr>
      </w:pPr>
    </w:p>
    <w:p w:rsidR="0066171D" w:rsidRPr="0066171D" w:rsidRDefault="0066171D" w:rsidP="0066171D">
      <w:pPr>
        <w:pStyle w:val="ListParagraph"/>
        <w:numPr>
          <w:ilvl w:val="0"/>
          <w:numId w:val="2"/>
        </w:numPr>
        <w:rPr>
          <w:sz w:val="28"/>
          <w:szCs w:val="28"/>
        </w:rPr>
      </w:pPr>
      <w:r w:rsidRPr="0066171D">
        <w:rPr>
          <w:sz w:val="28"/>
          <w:szCs w:val="28"/>
        </w:rPr>
        <w:t>Unnecessary words – don’t use fifteen words when three will do</w:t>
      </w:r>
    </w:p>
    <w:p w:rsidR="0066171D" w:rsidRPr="0066171D" w:rsidRDefault="0066171D" w:rsidP="0066171D">
      <w:pPr>
        <w:pStyle w:val="ListParagraph"/>
        <w:rPr>
          <w:sz w:val="28"/>
          <w:szCs w:val="28"/>
        </w:rPr>
      </w:pPr>
      <w:r w:rsidRPr="0066171D">
        <w:rPr>
          <w:sz w:val="28"/>
          <w:szCs w:val="28"/>
        </w:rPr>
        <w:t xml:space="preserve">Example: This happened during the Medieval Era where the first university was born; this university’s strength was to gather scientists in this school, and when this happened it started a trade where people shared ideas or passed on ideas to others and they improved on it. &gt;&gt;&gt;&gt;&gt;&gt; During the </w:t>
      </w:r>
      <w:proofErr w:type="gramStart"/>
      <w:r w:rsidRPr="0066171D">
        <w:rPr>
          <w:sz w:val="28"/>
          <w:szCs w:val="28"/>
        </w:rPr>
        <w:t>Middle</w:t>
      </w:r>
      <w:proofErr w:type="gramEnd"/>
      <w:r w:rsidRPr="0066171D">
        <w:rPr>
          <w:sz w:val="28"/>
          <w:szCs w:val="28"/>
        </w:rPr>
        <w:t xml:space="preserve"> Ages, scientists gathered in universities where they shared ideas.</w:t>
      </w:r>
    </w:p>
    <w:p w:rsidR="0066171D" w:rsidRPr="0066171D" w:rsidRDefault="0066171D" w:rsidP="0066171D">
      <w:pPr>
        <w:pStyle w:val="ListParagraph"/>
        <w:rPr>
          <w:sz w:val="28"/>
          <w:szCs w:val="28"/>
        </w:rPr>
      </w:pPr>
    </w:p>
    <w:p w:rsidR="0066171D" w:rsidRPr="0066171D" w:rsidRDefault="0066171D" w:rsidP="0066171D">
      <w:pPr>
        <w:pStyle w:val="ListParagraph"/>
        <w:numPr>
          <w:ilvl w:val="0"/>
          <w:numId w:val="2"/>
        </w:numPr>
        <w:rPr>
          <w:sz w:val="28"/>
          <w:szCs w:val="28"/>
        </w:rPr>
      </w:pPr>
      <w:r w:rsidRPr="0066171D">
        <w:rPr>
          <w:sz w:val="28"/>
          <w:szCs w:val="28"/>
        </w:rPr>
        <w:t>Run-on sentences – don’t just list facts and think that the reader will figure out what you mean</w:t>
      </w:r>
      <w:r w:rsidR="00312264">
        <w:rPr>
          <w:sz w:val="28"/>
          <w:szCs w:val="28"/>
        </w:rPr>
        <w:t xml:space="preserve"> </w:t>
      </w:r>
      <w:r w:rsidR="00312264" w:rsidRPr="00312264">
        <w:rPr>
          <w:sz w:val="28"/>
          <w:szCs w:val="28"/>
        </w:rPr>
        <w:sym w:font="Wingdings" w:char="F0E0"/>
      </w:r>
      <w:r w:rsidR="00312264">
        <w:rPr>
          <w:sz w:val="28"/>
          <w:szCs w:val="28"/>
        </w:rPr>
        <w:t xml:space="preserve"> AKA “Information Dump”</w:t>
      </w:r>
    </w:p>
    <w:p w:rsidR="0066171D" w:rsidRPr="0066171D" w:rsidRDefault="0066171D" w:rsidP="0066171D">
      <w:pPr>
        <w:pStyle w:val="ListParagraph"/>
      </w:pPr>
    </w:p>
    <w:p w:rsidR="0066171D" w:rsidRPr="0066171D" w:rsidRDefault="0066171D" w:rsidP="0066171D">
      <w:pPr>
        <w:pStyle w:val="ListParagraph"/>
        <w:rPr>
          <w:rFonts w:ascii="Verdana" w:hAnsi="Verdana"/>
        </w:rPr>
      </w:pPr>
    </w:p>
    <w:p w:rsidR="0066171D" w:rsidRPr="009D1BC7" w:rsidRDefault="0066171D" w:rsidP="0066171D">
      <w:pPr>
        <w:pStyle w:val="ListParagraph"/>
        <w:rPr>
          <w:rFonts w:ascii="Verdana" w:hAnsi="Verdana"/>
        </w:rPr>
      </w:pPr>
    </w:p>
    <w:p w:rsidR="009776A9" w:rsidRDefault="009776A9"/>
    <w:tbl>
      <w:tblPr>
        <w:tblStyle w:val="TableGrid"/>
        <w:tblW w:w="8748" w:type="dxa"/>
        <w:jc w:val="center"/>
        <w:tblLook w:val="01E0"/>
      </w:tblPr>
      <w:tblGrid>
        <w:gridCol w:w="2988"/>
        <w:gridCol w:w="2880"/>
        <w:gridCol w:w="2880"/>
      </w:tblGrid>
      <w:tr w:rsidR="009D1BC7" w:rsidTr="0066171D">
        <w:trPr>
          <w:jc w:val="center"/>
        </w:trPr>
        <w:tc>
          <w:tcPr>
            <w:tcW w:w="2988" w:type="dxa"/>
          </w:tcPr>
          <w:p w:rsidR="009D1BC7" w:rsidRDefault="009D1BC7" w:rsidP="00B40D8B">
            <w:pPr>
              <w:jc w:val="center"/>
              <w:rPr>
                <w:rFonts w:hint="eastAsia"/>
              </w:rPr>
            </w:pPr>
            <w:r>
              <w:rPr>
                <w:rFonts w:hint="eastAsia"/>
              </w:rPr>
              <w:t>Phrases that Show Comparison</w:t>
            </w:r>
          </w:p>
        </w:tc>
        <w:tc>
          <w:tcPr>
            <w:tcW w:w="2880" w:type="dxa"/>
          </w:tcPr>
          <w:p w:rsidR="009D1BC7" w:rsidRDefault="009D1BC7" w:rsidP="00B40D8B">
            <w:pPr>
              <w:jc w:val="center"/>
              <w:rPr>
                <w:rFonts w:hint="eastAsia"/>
              </w:rPr>
            </w:pPr>
            <w:r>
              <w:rPr>
                <w:rFonts w:hint="eastAsia"/>
              </w:rPr>
              <w:t>Phrases that Show Contrast</w:t>
            </w:r>
          </w:p>
        </w:tc>
        <w:tc>
          <w:tcPr>
            <w:tcW w:w="2880" w:type="dxa"/>
          </w:tcPr>
          <w:p w:rsidR="009D1BC7" w:rsidRDefault="009D1BC7" w:rsidP="00B40D8B">
            <w:pPr>
              <w:jc w:val="center"/>
              <w:rPr>
                <w:rFonts w:hint="eastAsia"/>
              </w:rPr>
            </w:pPr>
            <w:r>
              <w:rPr>
                <w:rFonts w:hint="eastAsia"/>
              </w:rPr>
              <w:t>Phrases that Show Causation</w:t>
            </w:r>
          </w:p>
        </w:tc>
      </w:tr>
      <w:tr w:rsidR="009D1BC7" w:rsidTr="0066171D">
        <w:trPr>
          <w:jc w:val="center"/>
        </w:trPr>
        <w:tc>
          <w:tcPr>
            <w:tcW w:w="2988" w:type="dxa"/>
          </w:tcPr>
          <w:p w:rsidR="009D1BC7" w:rsidRDefault="009D1BC7" w:rsidP="00B40D8B">
            <w:pPr>
              <w:rPr>
                <w:rFonts w:hint="eastAsia"/>
              </w:rPr>
            </w:pPr>
            <w:r>
              <w:rPr>
                <w:rFonts w:hint="eastAsia"/>
              </w:rPr>
              <w:t>Similar to</w:t>
            </w:r>
            <w:r>
              <w:t>…</w:t>
            </w:r>
            <w:r>
              <w:rPr>
                <w:rFonts w:hint="eastAsia"/>
              </w:rPr>
              <w:t>,</w:t>
            </w:r>
          </w:p>
          <w:p w:rsidR="009D1BC7" w:rsidRDefault="009D1BC7" w:rsidP="00B40D8B">
            <w:pPr>
              <w:rPr>
                <w:rFonts w:hint="eastAsia"/>
              </w:rPr>
            </w:pPr>
            <w:r>
              <w:rPr>
                <w:rFonts w:hint="eastAsia"/>
              </w:rPr>
              <w:t>Both</w:t>
            </w:r>
            <w:r>
              <w:t>…</w:t>
            </w:r>
            <w:r>
              <w:rPr>
                <w:rFonts w:hint="eastAsia"/>
              </w:rPr>
              <w:t>,</w:t>
            </w:r>
          </w:p>
          <w:p w:rsidR="009D1BC7" w:rsidRDefault="009D1BC7" w:rsidP="00B40D8B">
            <w:pPr>
              <w:rPr>
                <w:rFonts w:hint="eastAsia"/>
              </w:rPr>
            </w:pPr>
            <w:r>
              <w:rPr>
                <w:rFonts w:hint="eastAsia"/>
              </w:rPr>
              <w:t>Like</w:t>
            </w:r>
            <w:r>
              <w:t>…</w:t>
            </w:r>
            <w:r>
              <w:rPr>
                <w:rFonts w:hint="eastAsia"/>
              </w:rPr>
              <w:t>,</w:t>
            </w:r>
          </w:p>
          <w:p w:rsidR="009D1BC7" w:rsidRDefault="009D1BC7" w:rsidP="00B40D8B">
            <w:pPr>
              <w:rPr>
                <w:rFonts w:hint="eastAsia"/>
              </w:rPr>
            </w:pPr>
            <w:r>
              <w:rPr>
                <w:rFonts w:hint="eastAsia"/>
              </w:rPr>
              <w:t>Compared to</w:t>
            </w:r>
            <w:r>
              <w:t>…</w:t>
            </w:r>
            <w:r>
              <w:rPr>
                <w:rFonts w:hint="eastAsia"/>
              </w:rPr>
              <w:t>,</w:t>
            </w:r>
          </w:p>
          <w:p w:rsidR="009D1BC7" w:rsidRDefault="009D1BC7" w:rsidP="00B40D8B">
            <w:pPr>
              <w:rPr>
                <w:rFonts w:hint="eastAsia"/>
              </w:rPr>
            </w:pPr>
            <w:r>
              <w:rPr>
                <w:rFonts w:hint="eastAsia"/>
              </w:rPr>
              <w:t>In the same way</w:t>
            </w:r>
            <w:r>
              <w:t>…</w:t>
            </w:r>
            <w:r>
              <w:rPr>
                <w:rFonts w:hint="eastAsia"/>
              </w:rPr>
              <w:t>,</w:t>
            </w:r>
          </w:p>
          <w:p w:rsidR="009D1BC7" w:rsidRDefault="009D1BC7" w:rsidP="00B40D8B">
            <w:pPr>
              <w:rPr>
                <w:rFonts w:hint="eastAsia"/>
              </w:rPr>
            </w:pPr>
            <w:r>
              <w:rPr>
                <w:rFonts w:hint="eastAsia"/>
              </w:rPr>
              <w:t>Analogous to</w:t>
            </w:r>
            <w:r>
              <w:t>…</w:t>
            </w:r>
            <w:r>
              <w:rPr>
                <w:rFonts w:hint="eastAsia"/>
              </w:rPr>
              <w:t>,</w:t>
            </w:r>
          </w:p>
          <w:p w:rsidR="009D1BC7" w:rsidRDefault="009D1BC7" w:rsidP="00B40D8B">
            <w:pPr>
              <w:rPr>
                <w:rFonts w:hint="eastAsia"/>
              </w:rPr>
            </w:pPr>
            <w:r>
              <w:rPr>
                <w:rFonts w:hint="eastAsia"/>
              </w:rPr>
              <w:t>One connection between</w:t>
            </w:r>
            <w:r>
              <w:t>…</w:t>
            </w:r>
            <w:r>
              <w:rPr>
                <w:rFonts w:hint="eastAsia"/>
              </w:rPr>
              <w:t>,</w:t>
            </w:r>
          </w:p>
        </w:tc>
        <w:tc>
          <w:tcPr>
            <w:tcW w:w="2880" w:type="dxa"/>
          </w:tcPr>
          <w:p w:rsidR="009D1BC7" w:rsidRDefault="009D1BC7" w:rsidP="00B40D8B">
            <w:pPr>
              <w:rPr>
                <w:rFonts w:hint="eastAsia"/>
              </w:rPr>
            </w:pPr>
            <w:r>
              <w:rPr>
                <w:rFonts w:hint="eastAsia"/>
              </w:rPr>
              <w:t>One difference between</w:t>
            </w:r>
            <w:r>
              <w:t>…</w:t>
            </w:r>
          </w:p>
          <w:p w:rsidR="009D1BC7" w:rsidRDefault="009D1BC7" w:rsidP="00B40D8B">
            <w:pPr>
              <w:rPr>
                <w:rFonts w:hint="eastAsia"/>
              </w:rPr>
            </w:pPr>
            <w:r>
              <w:rPr>
                <w:rFonts w:hint="eastAsia"/>
              </w:rPr>
              <w:t>Unlike</w:t>
            </w:r>
            <w:r>
              <w:t>…</w:t>
            </w:r>
            <w:r>
              <w:rPr>
                <w:rFonts w:hint="eastAsia"/>
              </w:rPr>
              <w:t>where</w:t>
            </w:r>
            <w:r>
              <w:t>…</w:t>
            </w:r>
            <w:r>
              <w:rPr>
                <w:rFonts w:hint="eastAsia"/>
              </w:rPr>
              <w:t>,</w:t>
            </w:r>
          </w:p>
          <w:p w:rsidR="009D1BC7" w:rsidRDefault="009D1BC7" w:rsidP="00B40D8B">
            <w:pPr>
              <w:rPr>
                <w:rFonts w:hint="eastAsia"/>
              </w:rPr>
            </w:pPr>
            <w:r>
              <w:rPr>
                <w:rFonts w:hint="eastAsia"/>
              </w:rPr>
              <w:t>In contrast to</w:t>
            </w:r>
            <w:r>
              <w:t>…</w:t>
            </w:r>
            <w:r>
              <w:rPr>
                <w:rFonts w:hint="eastAsia"/>
              </w:rPr>
              <w:t>,</w:t>
            </w:r>
          </w:p>
          <w:p w:rsidR="009D1BC7" w:rsidRDefault="009D1BC7" w:rsidP="00B40D8B">
            <w:pPr>
              <w:rPr>
                <w:rFonts w:hint="eastAsia"/>
              </w:rPr>
            </w:pPr>
            <w:r>
              <w:rPr>
                <w:rFonts w:hint="eastAsia"/>
              </w:rPr>
              <w:t>Whereas</w:t>
            </w:r>
            <w:r>
              <w:t>…</w:t>
            </w:r>
            <w:r>
              <w:rPr>
                <w:rFonts w:hint="eastAsia"/>
              </w:rPr>
              <w:t>,</w:t>
            </w:r>
          </w:p>
          <w:p w:rsidR="009D1BC7" w:rsidRDefault="009D1BC7" w:rsidP="00B40D8B">
            <w:pPr>
              <w:rPr>
                <w:rFonts w:hint="eastAsia"/>
              </w:rPr>
            </w:pPr>
            <w:r>
              <w:rPr>
                <w:rFonts w:hint="eastAsia"/>
              </w:rPr>
              <w:t>Though</w:t>
            </w:r>
            <w:r>
              <w:t>…</w:t>
            </w:r>
            <w:r>
              <w:rPr>
                <w:rFonts w:hint="eastAsia"/>
              </w:rPr>
              <w:t>,</w:t>
            </w:r>
          </w:p>
          <w:p w:rsidR="009D1BC7" w:rsidRDefault="009D1BC7" w:rsidP="00B40D8B">
            <w:pPr>
              <w:rPr>
                <w:rFonts w:hint="eastAsia"/>
              </w:rPr>
            </w:pPr>
          </w:p>
          <w:p w:rsidR="009D1BC7" w:rsidRDefault="009D1BC7" w:rsidP="00B40D8B">
            <w:pPr>
              <w:rPr>
                <w:rFonts w:hint="eastAsia"/>
              </w:rPr>
            </w:pPr>
          </w:p>
        </w:tc>
        <w:tc>
          <w:tcPr>
            <w:tcW w:w="2880" w:type="dxa"/>
          </w:tcPr>
          <w:p w:rsidR="009D1BC7" w:rsidRDefault="009D1BC7" w:rsidP="00B40D8B">
            <w:pPr>
              <w:rPr>
                <w:rFonts w:hint="eastAsia"/>
              </w:rPr>
            </w:pPr>
            <w:r>
              <w:rPr>
                <w:rFonts w:hint="eastAsia"/>
              </w:rPr>
              <w:t>One reason that explains why</w:t>
            </w:r>
            <w:r>
              <w:t>…</w:t>
            </w:r>
            <w:r>
              <w:rPr>
                <w:rFonts w:hint="eastAsia"/>
              </w:rPr>
              <w:t>was</w:t>
            </w:r>
            <w:r>
              <w:t>…</w:t>
            </w:r>
          </w:p>
          <w:p w:rsidR="009D1BC7" w:rsidRDefault="009D1BC7" w:rsidP="00B40D8B">
            <w:pPr>
              <w:rPr>
                <w:rFonts w:hint="eastAsia"/>
              </w:rPr>
            </w:pPr>
            <w:r>
              <w:rPr>
                <w:rFonts w:hint="eastAsia"/>
              </w:rPr>
              <w:t>One cause of</w:t>
            </w:r>
            <w:r>
              <w:t>…</w:t>
            </w:r>
            <w:r>
              <w:rPr>
                <w:rFonts w:hint="eastAsia"/>
              </w:rPr>
              <w:t>was</w:t>
            </w:r>
            <w:r>
              <w:t>…</w:t>
            </w:r>
          </w:p>
          <w:p w:rsidR="009D1BC7" w:rsidRDefault="009D1BC7" w:rsidP="00B40D8B">
            <w:pPr>
              <w:rPr>
                <w:rFonts w:hint="eastAsia"/>
              </w:rPr>
            </w:pPr>
            <w:r>
              <w:rPr>
                <w:rFonts w:hint="eastAsia"/>
              </w:rPr>
              <w:t>One effect of</w:t>
            </w:r>
            <w:r>
              <w:t>…</w:t>
            </w:r>
          </w:p>
          <w:p w:rsidR="009D1BC7" w:rsidRDefault="009D1BC7" w:rsidP="00B40D8B">
            <w:pPr>
              <w:rPr>
                <w:rFonts w:hint="eastAsia"/>
              </w:rPr>
            </w:pPr>
            <w:r>
              <w:rPr>
                <w:rFonts w:hint="eastAsia"/>
              </w:rPr>
              <w:t>Because of</w:t>
            </w:r>
            <w:r>
              <w:t>…</w:t>
            </w:r>
          </w:p>
          <w:p w:rsidR="009D1BC7" w:rsidRDefault="009D1BC7" w:rsidP="00B40D8B">
            <w:pPr>
              <w:rPr>
                <w:rFonts w:hint="eastAsia"/>
              </w:rPr>
            </w:pPr>
            <w:r>
              <w:rPr>
                <w:rFonts w:hint="eastAsia"/>
              </w:rPr>
              <w:t>Consequently</w:t>
            </w:r>
            <w:r>
              <w:t>…</w:t>
            </w:r>
          </w:p>
          <w:p w:rsidR="009D1BC7" w:rsidRDefault="009D1BC7" w:rsidP="00B40D8B">
            <w:pPr>
              <w:rPr>
                <w:rFonts w:hint="eastAsia"/>
              </w:rPr>
            </w:pPr>
            <w:r>
              <w:rPr>
                <w:rFonts w:hint="eastAsia"/>
              </w:rPr>
              <w:t>As a result</w:t>
            </w:r>
            <w:r>
              <w:t>…</w:t>
            </w:r>
          </w:p>
        </w:tc>
      </w:tr>
    </w:tbl>
    <w:p w:rsidR="009D1BC7" w:rsidRDefault="009D1BC7"/>
    <w:sectPr w:rsidR="009D1BC7"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4356D"/>
    <w:multiLevelType w:val="hybridMultilevel"/>
    <w:tmpl w:val="E0A0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83B4E"/>
    <w:multiLevelType w:val="hybridMultilevel"/>
    <w:tmpl w:val="AA842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25C7F"/>
    <w:multiLevelType w:val="hybridMultilevel"/>
    <w:tmpl w:val="3740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9D1BC7"/>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2264"/>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62B"/>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71D"/>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BC7"/>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C7"/>
    <w:rPr>
      <w:rFonts w:ascii="Times New Roman" w:eastAsia="Times New Roman" w:hAnsi="Times New Roman" w:cs="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BC7"/>
    <w:pPr>
      <w:ind w:left="720"/>
      <w:contextualSpacing/>
    </w:pPr>
  </w:style>
  <w:style w:type="table" w:styleId="TableGrid">
    <w:name w:val="Table Grid"/>
    <w:basedOn w:val="TableNormal"/>
    <w:rsid w:val="009D1BC7"/>
    <w:rPr>
      <w:rFonts w:ascii="Times New Roman" w:eastAsia="SimSun" w:hAnsi="Times New Roman" w:cs="Times New Roman"/>
      <w:b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1</cp:revision>
  <dcterms:created xsi:type="dcterms:W3CDTF">2016-12-07T03:04:00Z</dcterms:created>
  <dcterms:modified xsi:type="dcterms:W3CDTF">2016-12-07T03:30:00Z</dcterms:modified>
</cp:coreProperties>
</file>