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7" w:rsidRDefault="00215D47" w:rsidP="00215D47">
      <w:pPr>
        <w:jc w:val="center"/>
        <w:rPr>
          <w:b/>
          <w:i/>
          <w:sz w:val="24"/>
          <w:szCs w:val="24"/>
        </w:rPr>
      </w:pPr>
      <w:r w:rsidRPr="002F5DD4">
        <w:rPr>
          <w:b/>
          <w:i/>
          <w:sz w:val="24"/>
          <w:szCs w:val="24"/>
        </w:rPr>
        <w:t>Genocide WEBQUEST PROJECT</w:t>
      </w:r>
    </w:p>
    <w:p w:rsidR="00215D47" w:rsidRDefault="00215D47" w:rsidP="00215D47">
      <w:pPr>
        <w:jc w:val="center"/>
        <w:rPr>
          <w:b/>
          <w:i/>
          <w:sz w:val="24"/>
          <w:szCs w:val="24"/>
        </w:rPr>
      </w:pPr>
    </w:p>
    <w:p w:rsidR="00215D47" w:rsidRPr="00215D47" w:rsidRDefault="00215D47" w:rsidP="00215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 PARTS:</w:t>
      </w:r>
    </w:p>
    <w:p w:rsidR="00215D47" w:rsidRPr="002F5DD4" w:rsidRDefault="00215D47" w:rsidP="00215D4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will create and present a </w:t>
      </w:r>
      <w:r w:rsidRPr="002F5DD4">
        <w:rPr>
          <w:b/>
          <w:bCs/>
        </w:rPr>
        <w:t>7 to 10 minute PowerPoint Presentation</w:t>
      </w:r>
    </w:p>
    <w:p w:rsidR="00215D47" w:rsidRDefault="00215D47" w:rsidP="00215D47">
      <w:pPr>
        <w:pStyle w:val="ListParagraph"/>
        <w:numPr>
          <w:ilvl w:val="0"/>
          <w:numId w:val="1"/>
        </w:numPr>
      </w:pPr>
      <w:r>
        <w:t xml:space="preserve">You will create your own </w:t>
      </w:r>
      <w:r>
        <w:rPr>
          <w:b/>
          <w:bCs/>
        </w:rPr>
        <w:t>journal</w:t>
      </w:r>
      <w:r>
        <w:t xml:space="preserve"> as a survivor of the genocide. The completed journal needs to be </w:t>
      </w:r>
      <w:r>
        <w:rPr>
          <w:b/>
          <w:bCs/>
        </w:rPr>
        <w:t>4 double-spaced pages</w:t>
      </w:r>
      <w:r>
        <w:t>.</w:t>
      </w:r>
    </w:p>
    <w:p w:rsidR="00215D47" w:rsidRDefault="00215D47" w:rsidP="00215D47"/>
    <w:p w:rsidR="00215D47" w:rsidRPr="0000465E" w:rsidRDefault="00215D47" w:rsidP="00215D47">
      <w:pPr>
        <w:rPr>
          <w:b/>
        </w:rPr>
      </w:pPr>
      <w:r w:rsidRPr="0000465E">
        <w:rPr>
          <w:b/>
        </w:rPr>
        <w:t xml:space="preserve">United Nations definition of </w:t>
      </w:r>
      <w:r w:rsidRPr="0000465E">
        <w:rPr>
          <w:b/>
          <w:i/>
          <w:smallCaps/>
        </w:rPr>
        <w:t>genocide</w:t>
      </w:r>
      <w:r w:rsidRPr="0000465E">
        <w:rPr>
          <w:b/>
        </w:rPr>
        <w:t xml:space="preserve">: </w:t>
      </w:r>
    </w:p>
    <w:p w:rsidR="00215D47" w:rsidRPr="0000465E" w:rsidRDefault="0000465E" w:rsidP="00215D47">
      <w:pPr>
        <w:pStyle w:val="ListParagraph"/>
        <w:numPr>
          <w:ilvl w:val="0"/>
          <w:numId w:val="3"/>
        </w:numPr>
        <w:rPr>
          <w:b/>
          <w:i/>
          <w:smallCaps/>
        </w:rPr>
      </w:pPr>
      <w:r w:rsidRPr="0000465E">
        <w:rPr>
          <w:b/>
          <w:i/>
          <w:smallCaps/>
        </w:rPr>
        <w:t>G</w:t>
      </w:r>
      <w:r w:rsidR="00215D47" w:rsidRPr="0000465E">
        <w:rPr>
          <w:b/>
          <w:i/>
          <w:smallCaps/>
        </w:rPr>
        <w:t>enocide means any of the following acts committed with intent to destroy, in whole or in part, a national, ethnical, racial or religious group, as such:</w:t>
      </w:r>
      <w:r w:rsidR="00215D47" w:rsidRPr="0000465E">
        <w:rPr>
          <w:b/>
          <w:i/>
          <w:smallCaps/>
        </w:rPr>
        <w:br/>
        <w:t>(a) Killing members of the group;</w:t>
      </w:r>
      <w:r w:rsidR="00215D47" w:rsidRPr="0000465E">
        <w:rPr>
          <w:b/>
          <w:i/>
          <w:smallCaps/>
        </w:rPr>
        <w:br/>
        <w:t>(b) Causing serious bodily or mental harm to members of the group;</w:t>
      </w:r>
      <w:r w:rsidR="00215D47" w:rsidRPr="0000465E">
        <w:rPr>
          <w:b/>
          <w:i/>
          <w:smallCaps/>
        </w:rPr>
        <w:br/>
        <w:t xml:space="preserve">(c) Deliberately inflicting on the group conditions of life calculated to bring about its physical </w:t>
      </w:r>
    </w:p>
    <w:p w:rsidR="00215D47" w:rsidRPr="0000465E" w:rsidRDefault="00215D47" w:rsidP="00215D47">
      <w:pPr>
        <w:pStyle w:val="ListParagraph"/>
        <w:ind w:firstLine="720"/>
        <w:rPr>
          <w:b/>
          <w:i/>
          <w:smallCaps/>
        </w:rPr>
      </w:pPr>
      <w:r w:rsidRPr="0000465E">
        <w:rPr>
          <w:b/>
          <w:i/>
          <w:smallCaps/>
        </w:rPr>
        <w:t>destruction in whole or in part</w:t>
      </w:r>
      <w:proofErr w:type="gramStart"/>
      <w:r w:rsidRPr="0000465E">
        <w:rPr>
          <w:b/>
          <w:i/>
          <w:smallCaps/>
        </w:rPr>
        <w:t>;</w:t>
      </w:r>
      <w:proofErr w:type="gramEnd"/>
      <w:r w:rsidRPr="0000465E">
        <w:rPr>
          <w:b/>
          <w:i/>
          <w:smallCaps/>
        </w:rPr>
        <w:br/>
        <w:t>(d) Imposing measures intended to prevent births within the group</w:t>
      </w:r>
    </w:p>
    <w:p w:rsidR="00215D47" w:rsidRDefault="00215D47" w:rsidP="00215D47"/>
    <w:p w:rsidR="00AF3D63" w:rsidRDefault="00AF3D63" w:rsidP="00AF3D63"/>
    <w:p w:rsidR="00AF3D63" w:rsidRDefault="00AF3D63" w:rsidP="00AF3D63">
      <w:pPr>
        <w:jc w:val="center"/>
      </w:pPr>
      <w:r w:rsidRPr="00AF3D63">
        <w:rPr>
          <w:b/>
          <w:u w:val="single"/>
        </w:rPr>
        <w:t>Cambodia Genocide</w:t>
      </w:r>
      <w:r w:rsidRPr="00AF3D63">
        <w:rPr>
          <w:b/>
        </w:rPr>
        <w:t xml:space="preserve"> </w:t>
      </w:r>
      <w:r w:rsidRPr="00AF3D63">
        <w:rPr>
          <w:b/>
          <w:u w:val="single"/>
        </w:rPr>
        <w:t>Introduction</w:t>
      </w:r>
      <w:r w:rsidRPr="00AF3D63">
        <w:rPr>
          <w:b/>
        </w:rPr>
        <w:br/>
      </w:r>
    </w:p>
    <w:p w:rsidR="008B724D" w:rsidRDefault="00AF3D63" w:rsidP="008B724D">
      <w:pPr>
        <w:rPr>
          <w:b/>
          <w:u w:val="single"/>
        </w:rPr>
      </w:pPr>
      <w:r>
        <w:t xml:space="preserve">"From 1975-1979, </w:t>
      </w:r>
      <w:proofErr w:type="spellStart"/>
      <w:r>
        <w:t>Pol</w:t>
      </w:r>
      <w:proofErr w:type="spellEnd"/>
      <w:r>
        <w:t xml:space="preserve"> Pot led the Khmer Rouge political party in a reign of violence, fear, and brutality over Cambodia. An attempt to form a Communist peasant farming society resulted in the deaths of 25% of the population from starvation, overwork, and executions. By 1975, the U.S. had withdrawn its troops from Vietnam, and Cambodia lost its American military support. Taking advantage of this opportunity, </w:t>
      </w:r>
      <w:proofErr w:type="spellStart"/>
      <w:r>
        <w:t>Pol</w:t>
      </w:r>
      <w:proofErr w:type="spellEnd"/>
      <w:r>
        <w:t xml:space="preserve"> Pot's Khmer Rouge seized control of Cambodia. Inspired by Mao's Cultural Revolution in Communist China, </w:t>
      </w:r>
      <w:proofErr w:type="spellStart"/>
      <w:r>
        <w:t>Pol</w:t>
      </w:r>
      <w:proofErr w:type="spellEnd"/>
      <w:r>
        <w:t xml:space="preserve"> Pot attempted to 'purify' Cambodia of western culture, city life, and religion. Different ethnic groups and all those considered </w:t>
      </w:r>
      <w:proofErr w:type="gramStart"/>
      <w:r>
        <w:t>to be</w:t>
      </w:r>
      <w:proofErr w:type="gramEnd"/>
      <w:r>
        <w:t xml:space="preserve"> of the 'old society', intellectuals, former government officials, and Buddhist monks were murdered. 'What is rotten must be removed' was a slogan proclaimed throughout the Khmer Rouge era" (Teachgenocide.org). </w:t>
      </w:r>
    </w:p>
    <w:p w:rsidR="008B724D" w:rsidRPr="008A068F" w:rsidRDefault="00AF3D63" w:rsidP="008B724D">
      <w:pPr>
        <w:jc w:val="center"/>
        <w:rPr>
          <w:b/>
          <w:bCs/>
          <w:sz w:val="16"/>
          <w:szCs w:val="16"/>
        </w:rPr>
      </w:pPr>
      <w:r w:rsidRPr="00F63FF2">
        <w:rPr>
          <w:b/>
          <w:u w:val="single"/>
        </w:rPr>
        <w:t>Resources</w:t>
      </w:r>
      <w:r w:rsidRPr="00F63FF2">
        <w:rPr>
          <w:b/>
        </w:rPr>
        <w:br/>
      </w:r>
      <w:r>
        <w:br/>
      </w:r>
      <w:r>
        <w:rPr>
          <w:b/>
          <w:bCs/>
        </w:rPr>
        <w:t>For those big words you don't know...</w:t>
      </w:r>
      <w:r>
        <w:br/>
      </w:r>
      <w:hyperlink r:id="rId5" w:history="1">
        <w:r>
          <w:rPr>
            <w:rStyle w:val="Hyperlink"/>
          </w:rPr>
          <w:t>http://www.dictionary.com</w:t>
        </w:r>
      </w:hyperlink>
      <w:r>
        <w:br/>
      </w:r>
    </w:p>
    <w:p w:rsidR="009404E5" w:rsidRDefault="00AF3D63" w:rsidP="008B724D">
      <w:pPr>
        <w:jc w:val="center"/>
      </w:pPr>
      <w:r>
        <w:rPr>
          <w:b/>
          <w:bCs/>
        </w:rPr>
        <w:t xml:space="preserve">The World </w:t>
      </w:r>
      <w:proofErr w:type="spellStart"/>
      <w:r>
        <w:rPr>
          <w:b/>
          <w:bCs/>
        </w:rPr>
        <w:t>Factbook</w:t>
      </w:r>
      <w:proofErr w:type="spellEnd"/>
      <w:r>
        <w:br/>
      </w:r>
      <w:hyperlink r:id="rId6" w:history="1">
        <w:r w:rsidR="009404E5" w:rsidRPr="00511A04">
          <w:rPr>
            <w:rStyle w:val="Hyperlink"/>
          </w:rPr>
          <w:t>https://www.cia.gov/library/publications/the-world-factbook/geos/cb.html</w:t>
        </w:r>
      </w:hyperlink>
    </w:p>
    <w:p w:rsidR="008B724D" w:rsidRPr="008A068F" w:rsidRDefault="008B724D" w:rsidP="00F63FF2">
      <w:pPr>
        <w:jc w:val="center"/>
        <w:rPr>
          <w:b/>
          <w:bCs/>
          <w:sz w:val="16"/>
          <w:szCs w:val="16"/>
        </w:rPr>
      </w:pPr>
    </w:p>
    <w:p w:rsidR="008B724D" w:rsidRPr="008A068F" w:rsidRDefault="00AF3D63" w:rsidP="00F63FF2">
      <w:pPr>
        <w:jc w:val="center"/>
        <w:rPr>
          <w:b/>
          <w:sz w:val="36"/>
          <w:szCs w:val="36"/>
        </w:rPr>
      </w:pPr>
      <w:r w:rsidRPr="008A068F">
        <w:rPr>
          <w:b/>
          <w:bCs/>
          <w:sz w:val="36"/>
          <w:szCs w:val="36"/>
        </w:rPr>
        <w:t>Talking About Genocides - Cambodia</w:t>
      </w:r>
      <w:r w:rsidRPr="008A068F">
        <w:rPr>
          <w:b/>
          <w:sz w:val="36"/>
          <w:szCs w:val="36"/>
        </w:rPr>
        <w:br/>
      </w:r>
      <w:hyperlink r:id="rId7" w:history="1">
        <w:r w:rsidR="008B724D" w:rsidRPr="008A068F">
          <w:rPr>
            <w:rStyle w:val="Hyperlink"/>
            <w:b/>
            <w:sz w:val="36"/>
            <w:szCs w:val="36"/>
          </w:rPr>
          <w:t>http://www.ppu.org.uk/genocide/g_cambodia.html</w:t>
        </w:r>
      </w:hyperlink>
    </w:p>
    <w:p w:rsidR="008B724D" w:rsidRPr="008A068F" w:rsidRDefault="008B724D" w:rsidP="00F63FF2">
      <w:pPr>
        <w:jc w:val="center"/>
        <w:rPr>
          <w:b/>
          <w:bCs/>
          <w:sz w:val="16"/>
          <w:szCs w:val="16"/>
        </w:rPr>
      </w:pPr>
    </w:p>
    <w:p w:rsidR="008B724D" w:rsidRDefault="00AF3D63" w:rsidP="00F63FF2">
      <w:pPr>
        <w:jc w:val="center"/>
      </w:pPr>
      <w:r>
        <w:rPr>
          <w:b/>
          <w:bCs/>
        </w:rPr>
        <w:t>Cambodia Genocide</w:t>
      </w:r>
      <w:r>
        <w:br/>
      </w:r>
      <w:hyperlink r:id="rId8" w:history="1">
        <w:r w:rsidR="008B724D" w:rsidRPr="00E21F97">
          <w:rPr>
            <w:rStyle w:val="Hyperlink"/>
          </w:rPr>
          <w:t>http://worldwithoutgenocide.org/genocides-and-conflicts/cambodian-genocide</w:t>
        </w:r>
      </w:hyperlink>
    </w:p>
    <w:p w:rsidR="008B724D" w:rsidRPr="008A068F" w:rsidRDefault="008B724D" w:rsidP="00F63FF2">
      <w:pPr>
        <w:jc w:val="center"/>
        <w:rPr>
          <w:b/>
          <w:bCs/>
          <w:sz w:val="16"/>
          <w:szCs w:val="16"/>
        </w:rPr>
      </w:pPr>
    </w:p>
    <w:p w:rsidR="008B724D" w:rsidRPr="008A068F" w:rsidRDefault="00AF3D63" w:rsidP="00F63FF2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Documenting Cambodia's Genocide, Survivor Finds Peace</w:t>
      </w:r>
      <w:r>
        <w:br/>
      </w:r>
      <w:hyperlink r:id="rId9" w:history="1">
        <w:r>
          <w:rPr>
            <w:rStyle w:val="Hyperlink"/>
          </w:rPr>
          <w:t>http://news.nationalgeographic.com/news/2005/12/1202_051202_cambodia.html</w:t>
        </w:r>
      </w:hyperlink>
      <w:r>
        <w:br/>
      </w:r>
    </w:p>
    <w:p w:rsidR="00AF3D63" w:rsidRPr="00AF3D63" w:rsidRDefault="00AF3D63" w:rsidP="00F63FF2">
      <w:pPr>
        <w:jc w:val="center"/>
      </w:pPr>
      <w:r>
        <w:rPr>
          <w:b/>
          <w:bCs/>
        </w:rPr>
        <w:t>The Cambodian Genocide Multimedia Exhibit</w:t>
      </w:r>
      <w:r>
        <w:br/>
      </w:r>
      <w:hyperlink r:id="rId10" w:history="1">
        <w:r>
          <w:rPr>
            <w:rStyle w:val="Hyperlink"/>
          </w:rPr>
          <w:t>http://www.historywiz.com/cambodia.htm</w:t>
        </w:r>
      </w:hyperlink>
    </w:p>
    <w:sectPr w:rsidR="00AF3D63" w:rsidRPr="00AF3D63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16A"/>
    <w:multiLevelType w:val="hybridMultilevel"/>
    <w:tmpl w:val="121C2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526AE"/>
    <w:multiLevelType w:val="hybridMultilevel"/>
    <w:tmpl w:val="8756871C"/>
    <w:lvl w:ilvl="0" w:tplc="E8049A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46B"/>
    <w:multiLevelType w:val="hybridMultilevel"/>
    <w:tmpl w:val="F3243DB4"/>
    <w:lvl w:ilvl="0" w:tplc="35E2B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A84"/>
    <w:multiLevelType w:val="hybridMultilevel"/>
    <w:tmpl w:val="46CEB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2F67A1"/>
    <w:multiLevelType w:val="hybridMultilevel"/>
    <w:tmpl w:val="CB3E9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46778"/>
    <w:multiLevelType w:val="hybridMultilevel"/>
    <w:tmpl w:val="8816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D4E12"/>
    <w:multiLevelType w:val="hybridMultilevel"/>
    <w:tmpl w:val="3E0254C2"/>
    <w:lvl w:ilvl="0" w:tplc="9864D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4F7905"/>
    <w:multiLevelType w:val="hybridMultilevel"/>
    <w:tmpl w:val="B0867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A1F29"/>
    <w:multiLevelType w:val="hybridMultilevel"/>
    <w:tmpl w:val="4772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A61302"/>
    <w:multiLevelType w:val="hybridMultilevel"/>
    <w:tmpl w:val="B1E0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7503F"/>
    <w:multiLevelType w:val="hybridMultilevel"/>
    <w:tmpl w:val="8CEC9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5D47"/>
    <w:rsid w:val="0000465E"/>
    <w:rsid w:val="001C2DDF"/>
    <w:rsid w:val="00215D47"/>
    <w:rsid w:val="00256EE3"/>
    <w:rsid w:val="003B7CB5"/>
    <w:rsid w:val="0066720C"/>
    <w:rsid w:val="006B7252"/>
    <w:rsid w:val="008A068F"/>
    <w:rsid w:val="008B724D"/>
    <w:rsid w:val="009404E5"/>
    <w:rsid w:val="0096733E"/>
    <w:rsid w:val="00A07395"/>
    <w:rsid w:val="00AF3D63"/>
    <w:rsid w:val="00C1609B"/>
    <w:rsid w:val="00C32B97"/>
    <w:rsid w:val="00E44011"/>
    <w:rsid w:val="00E85535"/>
    <w:rsid w:val="00F2651B"/>
    <w:rsid w:val="00F6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withoutgenocide.org/genocides-and-conflicts/cambodian-genoc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u.org.uk/genocide/g_cambodi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geos/c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ctionary.com" TargetMode="External"/><Relationship Id="rId10" Type="http://schemas.openxmlformats.org/officeDocument/2006/relationships/hyperlink" Target="http://www.historywiz.com/cambod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ationalgeographic.com/news/2005/12/1202_051202_cambo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6</cp:revision>
  <dcterms:created xsi:type="dcterms:W3CDTF">2012-03-09T15:37:00Z</dcterms:created>
  <dcterms:modified xsi:type="dcterms:W3CDTF">2017-04-03T19:03:00Z</dcterms:modified>
</cp:coreProperties>
</file>