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A9" w:rsidRDefault="006476C6" w:rsidP="006476C6">
      <w:pPr>
        <w:jc w:val="center"/>
        <w:rPr>
          <w:rFonts w:ascii="Oswald" w:hAnsi="Oswald"/>
          <w:b w:val="0"/>
          <w:bCs/>
          <w:kern w:val="36"/>
          <w:sz w:val="48"/>
          <w:szCs w:val="48"/>
        </w:rPr>
      </w:pPr>
      <w:r>
        <w:rPr>
          <w:rFonts w:ascii="Oswald" w:hAnsi="Oswald"/>
          <w:b w:val="0"/>
          <w:bCs/>
          <w:kern w:val="36"/>
          <w:sz w:val="48"/>
          <w:szCs w:val="48"/>
        </w:rPr>
        <w:t xml:space="preserve">Your Cheat Sheet for </w:t>
      </w:r>
      <w:r w:rsidRPr="006F7F56">
        <w:rPr>
          <w:rFonts w:ascii="Oswald" w:hAnsi="Oswald"/>
          <w:b w:val="0"/>
          <w:bCs/>
          <w:i/>
          <w:kern w:val="36"/>
          <w:sz w:val="48"/>
          <w:szCs w:val="48"/>
        </w:rPr>
        <w:t>The Big Short</w:t>
      </w:r>
    </w:p>
    <w:p w:rsidR="006476C6" w:rsidRPr="006476C6" w:rsidRDefault="006476C6" w:rsidP="006476C6">
      <w:pPr>
        <w:spacing w:before="100" w:beforeAutospacing="1" w:after="100" w:afterAutospacing="1"/>
        <w:rPr>
          <w:rFonts w:ascii="Times New Roman" w:eastAsia="Times New Roman" w:hAnsi="Times New Roman" w:cs="Times New Roman"/>
          <w:b w:val="0"/>
          <w:szCs w:val="24"/>
        </w:rPr>
      </w:pPr>
      <w:r w:rsidRPr="006476C6">
        <w:rPr>
          <w:rFonts w:ascii="Times New Roman" w:eastAsia="Times New Roman" w:hAnsi="Times New Roman" w:cs="Times New Roman"/>
          <w:b w:val="0"/>
          <w:szCs w:val="24"/>
        </w:rPr>
        <w:t xml:space="preserve">The big financial meltdown is finally getting its star turn on the big screen with the release of </w:t>
      </w:r>
      <w:r w:rsidRPr="006476C6">
        <w:rPr>
          <w:rFonts w:ascii="Times New Roman" w:eastAsia="Times New Roman" w:hAnsi="Times New Roman" w:cs="Times New Roman"/>
          <w:b w:val="0"/>
          <w:i/>
          <w:iCs/>
          <w:szCs w:val="24"/>
        </w:rPr>
        <w:t>The Big Short</w:t>
      </w:r>
      <w:r w:rsidRPr="006476C6">
        <w:rPr>
          <w:rFonts w:ascii="Times New Roman" w:eastAsia="Times New Roman" w:hAnsi="Times New Roman" w:cs="Times New Roman"/>
          <w:b w:val="0"/>
          <w:szCs w:val="24"/>
        </w:rPr>
        <w:t>.</w:t>
      </w:r>
    </w:p>
    <w:p w:rsidR="006476C6" w:rsidRPr="006476C6" w:rsidRDefault="006476C6" w:rsidP="006476C6">
      <w:pPr>
        <w:spacing w:before="100" w:beforeAutospacing="1" w:after="100" w:afterAutospacing="1"/>
        <w:rPr>
          <w:rFonts w:ascii="Times New Roman" w:eastAsia="Times New Roman" w:hAnsi="Times New Roman" w:cs="Times New Roman"/>
          <w:b w:val="0"/>
          <w:szCs w:val="24"/>
        </w:rPr>
      </w:pPr>
      <w:r w:rsidRPr="006476C6">
        <w:rPr>
          <w:rFonts w:ascii="Times New Roman" w:eastAsia="Times New Roman" w:hAnsi="Times New Roman" w:cs="Times New Roman"/>
          <w:b w:val="0"/>
          <w:szCs w:val="24"/>
        </w:rPr>
        <w:t xml:space="preserve">Based on Michael Lewis’s </w:t>
      </w:r>
      <w:r w:rsidRPr="006476C6">
        <w:rPr>
          <w:rFonts w:ascii="Times New Roman" w:eastAsia="Times New Roman" w:hAnsi="Times New Roman" w:cs="Times New Roman"/>
          <w:b w:val="0"/>
          <w:i/>
          <w:iCs/>
          <w:szCs w:val="24"/>
        </w:rPr>
        <w:t>New York Times</w:t>
      </w:r>
      <w:r w:rsidRPr="006476C6">
        <w:rPr>
          <w:rFonts w:ascii="Times New Roman" w:eastAsia="Times New Roman" w:hAnsi="Times New Roman" w:cs="Times New Roman"/>
          <w:b w:val="0"/>
          <w:szCs w:val="24"/>
        </w:rPr>
        <w:t xml:space="preserve"> bestseller by the same title, the film tells the story of six contrarian traders who sniffed out the housing crash before virtually anyone else. Their foresight helped them make gobs of money while Wall Street institutions crumbled. Michael Burry, who is portrayed by Christian Bale in the movie, made $750 million in 2007 alone because of the bets he made.</w:t>
      </w:r>
      <w:r w:rsidRPr="006476C6">
        <w:rPr>
          <w:rFonts w:ascii="Times New Roman" w:eastAsia="Times New Roman" w:hAnsi="Times New Roman" w:cs="Times New Roman"/>
          <w:b w:val="0"/>
          <w:szCs w:val="24"/>
          <w:vertAlign w:val="superscript"/>
        </w:rPr>
        <w:t>1</w:t>
      </w:r>
    </w:p>
    <w:p w:rsidR="006476C6" w:rsidRDefault="006476C6" w:rsidP="006476C6">
      <w:pPr>
        <w:spacing w:before="100" w:beforeAutospacing="1" w:after="100" w:afterAutospacing="1"/>
        <w:rPr>
          <w:rFonts w:ascii="Times New Roman" w:eastAsia="Times New Roman" w:hAnsi="Times New Roman" w:cs="Times New Roman"/>
          <w:b w:val="0"/>
          <w:szCs w:val="24"/>
        </w:rPr>
      </w:pPr>
      <w:r w:rsidRPr="006476C6">
        <w:rPr>
          <w:rFonts w:ascii="Times New Roman" w:eastAsia="Times New Roman" w:hAnsi="Times New Roman" w:cs="Times New Roman"/>
          <w:b w:val="0"/>
          <w:szCs w:val="24"/>
        </w:rPr>
        <w:t xml:space="preserve">The film is earning rave reviews and mentions of Oscar nominations, but it’s even better if you understand the wonky details behind the plot. So here is your cheat sheet for </w:t>
      </w:r>
      <w:r w:rsidRPr="006476C6">
        <w:rPr>
          <w:rFonts w:ascii="Times New Roman" w:eastAsia="Times New Roman" w:hAnsi="Times New Roman" w:cs="Times New Roman"/>
          <w:b w:val="0"/>
          <w:i/>
          <w:iCs/>
          <w:szCs w:val="24"/>
        </w:rPr>
        <w:t>The Big Short</w:t>
      </w:r>
      <w:r w:rsidRPr="006476C6">
        <w:rPr>
          <w:rFonts w:ascii="Times New Roman" w:eastAsia="Times New Roman" w:hAnsi="Times New Roman" w:cs="Times New Roman"/>
          <w:b w:val="0"/>
          <w:szCs w:val="24"/>
        </w:rPr>
        <w:t xml:space="preserve">, in three simple questions. </w:t>
      </w:r>
    </w:p>
    <w:p w:rsidR="006476C6" w:rsidRDefault="006476C6" w:rsidP="006476C6">
      <w:pPr>
        <w:pStyle w:val="Heading4"/>
      </w:pPr>
      <w:r>
        <w:t>1. Why is Wall Street Involved with Home Mortgages In the First Place?</w:t>
      </w:r>
    </w:p>
    <w:p w:rsidR="006476C6" w:rsidRDefault="006476C6" w:rsidP="006476C6">
      <w:pPr>
        <w:pStyle w:val="NormalWeb"/>
      </w:pPr>
      <w:r>
        <w:t>The linkage between Wall Street and Main Street was, for the most part, established when the finance industry created securitization in the 1970s and was mass-commercialized in the 1980s by the now defunct Salomon Brothers.</w:t>
      </w:r>
      <w:r>
        <w:rPr>
          <w:vertAlign w:val="superscript"/>
        </w:rPr>
        <w:t>2</w:t>
      </w:r>
      <w:r>
        <w:t xml:space="preserve"> Today, almost 75% of mortgages issued are securitized.</w:t>
      </w:r>
      <w:r>
        <w:rPr>
          <w:vertAlign w:val="superscript"/>
        </w:rPr>
        <w:t>3</w:t>
      </w:r>
    </w:p>
    <w:p w:rsidR="006476C6" w:rsidRDefault="006476C6" w:rsidP="006476C6">
      <w:pPr>
        <w:pStyle w:val="NormalWeb"/>
      </w:pPr>
      <w:r>
        <w:t xml:space="preserve">Securitization works like this. Large financial institutions like investment banks or quasi-government agencies like Fannie Mae first pool together several hundred mortgages. Once these mortgages are pooled, they then issue bonds to investors using those assets as backing. Each month when families pay down their mortgages, that incoming cash is sent to investors who purchased bonds. As homeowners pay down mortgage principal early, refinance their mortgages, or default on their loans, the payments to bondholders fluctuate. The name given to these bonds that investors buy is mortgage-backed </w:t>
      </w:r>
      <w:proofErr w:type="gramStart"/>
      <w:r>
        <w:t>securities,</w:t>
      </w:r>
      <w:proofErr w:type="gramEnd"/>
      <w:r>
        <w:t xml:space="preserve"> or MBS for short.</w:t>
      </w:r>
    </w:p>
    <w:p w:rsidR="006476C6" w:rsidRDefault="006476C6" w:rsidP="006476C6">
      <w:pPr>
        <w:pStyle w:val="NormalWeb"/>
      </w:pPr>
      <w:r>
        <w:t xml:space="preserve">Finally, these MBS (each containing several hundred home mortgages) are further pooled together to form a “trust” that investors can buy into. The trust can sometimes be specialized so that certain tiers include just the highest quality MBS (those with the safest mortgages issued to the least risky borrowers) and others the lowest (subprime mortgages issued to those with less than stellar credit scores). Investors can then choose which tier to invest their money. Pension funds are required, for example, to be in only </w:t>
      </w:r>
      <w:proofErr w:type="spellStart"/>
      <w:proofErr w:type="gramStart"/>
      <w:r>
        <w:t>Aaa</w:t>
      </w:r>
      <w:proofErr w:type="spellEnd"/>
      <w:proofErr w:type="gramEnd"/>
      <w:r>
        <w:t xml:space="preserve"> rated bonds and choose only the top tiers. Those with a higher appetite for risk may pick a </w:t>
      </w:r>
      <w:proofErr w:type="spellStart"/>
      <w:r>
        <w:t>Bbb</w:t>
      </w:r>
      <w:proofErr w:type="spellEnd"/>
      <w:r>
        <w:t xml:space="preserve"> rated tranche hoping for higher returns.</w:t>
      </w:r>
    </w:p>
    <w:p w:rsidR="006476C6" w:rsidRDefault="006476C6" w:rsidP="006476C6">
      <w:pPr>
        <w:pStyle w:val="NormalWeb"/>
      </w:pPr>
      <w:r>
        <w:t xml:space="preserve">Securitization does two things really well: 1) </w:t>
      </w:r>
      <w:proofErr w:type="gramStart"/>
      <w:r>
        <w:t>It</w:t>
      </w:r>
      <w:proofErr w:type="gramEnd"/>
      <w:r>
        <w:t xml:space="preserve"> spreads out the risk of what is an otherwise very risky asset (a mortgage). This, in turn, 2) brings more capital to the housing markets which means mortgages are more affordable for homebuyers.</w:t>
      </w:r>
      <w:r>
        <w:rPr>
          <w:vertAlign w:val="superscript"/>
        </w:rPr>
        <w:t>4</w:t>
      </w:r>
      <w:r>
        <w:t xml:space="preserve"> That is why even after the financial crisis few advocate for radical change in the mortgage-backed securities market.</w:t>
      </w:r>
    </w:p>
    <w:p w:rsidR="006476C6" w:rsidRDefault="006476C6" w:rsidP="006476C6">
      <w:pPr>
        <w:pStyle w:val="Heading4"/>
      </w:pPr>
      <w:r>
        <w:t>2. Short selling, collateralized debt obligations, and credit default swaps: what are they?</w:t>
      </w:r>
    </w:p>
    <w:p w:rsidR="006476C6" w:rsidRDefault="006476C6" w:rsidP="006476C6">
      <w:pPr>
        <w:pStyle w:val="NormalWeb"/>
      </w:pPr>
      <w:r>
        <w:t xml:space="preserve">Two concepts central to </w:t>
      </w:r>
      <w:r>
        <w:rPr>
          <w:rStyle w:val="Emphasis"/>
        </w:rPr>
        <w:t>The Big Short</w:t>
      </w:r>
      <w:r>
        <w:t xml:space="preserve"> are </w:t>
      </w:r>
      <w:r>
        <w:rPr>
          <w:rStyle w:val="Emphasis"/>
        </w:rPr>
        <w:t>short selli</w:t>
      </w:r>
      <w:r>
        <w:t xml:space="preserve">ng and </w:t>
      </w:r>
      <w:r>
        <w:rPr>
          <w:rStyle w:val="Emphasis"/>
        </w:rPr>
        <w:t>collateralized debt obligations</w:t>
      </w:r>
      <w:r>
        <w:t>.</w:t>
      </w:r>
    </w:p>
    <w:p w:rsidR="006476C6" w:rsidRDefault="006476C6" w:rsidP="006476C6">
      <w:pPr>
        <w:pStyle w:val="NormalWeb"/>
      </w:pPr>
      <w:r>
        <w:lastRenderedPageBreak/>
        <w:t>Money is generally made in the market when the value of an asset goes up. But there are ways for sophisticated investors to make money when the value of assets declines, and that’s where short selling comes in.</w:t>
      </w:r>
    </w:p>
    <w:p w:rsidR="006476C6" w:rsidRDefault="006476C6" w:rsidP="006476C6">
      <w:pPr>
        <w:pStyle w:val="NormalWeb"/>
      </w:pPr>
      <w:r>
        <w:t>Let’s begin with what it means when someone “shorts” something on Wall Street. Investors will short a security (a stock or a bond) when they think the price of that product will go down in the future. It works like this:</w:t>
      </w:r>
    </w:p>
    <w:p w:rsidR="006476C6" w:rsidRDefault="006476C6" w:rsidP="006476C6">
      <w:pPr>
        <w:pStyle w:val="NormalWeb"/>
      </w:pPr>
      <w:r>
        <w:t>Step one: the short seller borrows the stock from someone else (the counterparty). At the onset, the short seller will agree to return the borrowed stock, in full, to the counterparty on a specified date in the future—it could be a couple of days, months, even years. Step two: now that the stock has been exchanged, the short seller immediately sells the borrowed stock in the open market. Assume the short seller sells one share at $100. Step three: fast forward to the specified date in the future when the short seller is obligated to return the stock to the counterparty. The short seller uses the $100 in his back pocket from the original stock sale and buys that identical stock on the market at its new price, say $75. If the price has indeed dropped, the short seller wins by returning the borrowed stock to the counterparty and walking away with a $25 profit. But if the price of the stock has risen, the counterparty wins.</w:t>
      </w:r>
    </w:p>
    <w:p w:rsidR="006476C6" w:rsidRDefault="006476C6" w:rsidP="006476C6">
      <w:pPr>
        <w:pStyle w:val="NormalWeb"/>
      </w:pPr>
      <w:r>
        <w:t xml:space="preserve">This conventional method of “shorting” plays out every day in finance, but it is a simpler version than the method used by the main characters of </w:t>
      </w:r>
      <w:r>
        <w:rPr>
          <w:rStyle w:val="Emphasis"/>
        </w:rPr>
        <w:t>The Big Short</w:t>
      </w:r>
      <w:r>
        <w:t>. They used products more complex than stocks, which, in turn, created a more complex short. Moreover, they replicated this complex short many times over resulting in one really “big short.”</w:t>
      </w:r>
    </w:p>
    <w:p w:rsidR="006476C6" w:rsidRDefault="006476C6" w:rsidP="006476C6">
      <w:pPr>
        <w:pStyle w:val="NormalWeb"/>
      </w:pPr>
      <w:r>
        <w:t>A key instrument of this complex short was a collateralized debt obligation, or CDO. A CDO is a sort of mortgage-backed security on steroids. Whereas, MBS are only made up of mortgages, CDOs can be made up of a diverse set of assets—from corporate bonds to mortgage bonds to bank loans to car loans to credit card loans. These loans, from different sources, are then bundled together and then sent back out into the marketplace as new bonds.</w:t>
      </w:r>
      <w:r>
        <w:rPr>
          <w:vertAlign w:val="superscript"/>
        </w:rPr>
        <w:t>5</w:t>
      </w:r>
      <w:r>
        <w:t xml:space="preserve"> </w:t>
      </w:r>
      <w:proofErr w:type="gramStart"/>
      <w:r>
        <w:t>And</w:t>
      </w:r>
      <w:proofErr w:type="gramEnd"/>
      <w:r>
        <w:t xml:space="preserve"> like some MBS, investors in CDOs can buy into different tiers, ranging from low-risk to high-risk.</w:t>
      </w:r>
    </w:p>
    <w:p w:rsidR="006476C6" w:rsidRDefault="006476C6" w:rsidP="006476C6">
      <w:pPr>
        <w:pStyle w:val="NormalWeb"/>
      </w:pPr>
      <w:r>
        <w:t>Leading up to the crisis, certain investment banks started creating CDOs that included just the lowest rated tiers of mortgage-backed securities. Ratings agencies, nonetheless, rated those CDOs Triple-A. The thought was that while one high risk mortgage may be a bad gamble, thousands of high risk mortgages are a good bet because there’s safety in numbers. They can’t all go south at once, right?</w:t>
      </w:r>
    </w:p>
    <w:p w:rsidR="006476C6" w:rsidRDefault="006476C6" w:rsidP="006476C6">
      <w:pPr>
        <w:pStyle w:val="NormalWeb"/>
      </w:pPr>
      <w:r>
        <w:t xml:space="preserve">The main characters of </w:t>
      </w:r>
      <w:r>
        <w:rPr>
          <w:rStyle w:val="Emphasis"/>
        </w:rPr>
        <w:t>The Big Short</w:t>
      </w:r>
      <w:r>
        <w:t xml:space="preserve"> rejected this herd mentality and began shorting these products. They used derivative contracts called credit default swaps (CDS) issued by companies like AIG to bet against these CDOs. CDS is a fancy term for insurance contracts that allow banks and hedge funds to protect against the risk of a CDO default. For a small fee paid to AIG, hedge fund managers would receive a guarantee that in the “unlikely” event of a CDO collapse, they would still receive a certain return. And in the case of </w:t>
      </w:r>
      <w:r>
        <w:rPr>
          <w:rStyle w:val="Emphasis"/>
        </w:rPr>
        <w:t>The Big Short</w:t>
      </w:r>
      <w:r>
        <w:t xml:space="preserve">, these savvy investors bought just the insurance contract (the CDS) without owning the flawed CDOs they were meant to insure against. In other words, they bought only the insurance that the mortgages would fail </w:t>
      </w:r>
      <w:r>
        <w:lastRenderedPageBreak/>
        <w:t>without ever owning the mortgage securities or the CDOs themselves. Some have compared this to owning theft insurance on someone else’s home in which you only get paid if they get robbed.</w:t>
      </w:r>
    </w:p>
    <w:p w:rsidR="006476C6" w:rsidRDefault="006476C6" w:rsidP="006476C6">
      <w:pPr>
        <w:pStyle w:val="NormalWeb"/>
      </w:pPr>
      <w:r>
        <w:t>The dominoes eventually fell: homeowners with adjustable-rate mortgages saw their rates skyrocket, they then defaulted on their loans, cash flows to CDOs dried up, CDO managers couldn’t pay their bondholders, and the owners of the insurance contracts (the credit default swaps) got their big payouts.</w:t>
      </w:r>
    </w:p>
    <w:p w:rsidR="006476C6" w:rsidRDefault="006476C6" w:rsidP="006476C6">
      <w:pPr>
        <w:pStyle w:val="Heading4"/>
      </w:pPr>
      <w:r>
        <w:t xml:space="preserve">3. The </w:t>
      </w:r>
      <w:proofErr w:type="spellStart"/>
      <w:r>
        <w:t>MacGuffin</w:t>
      </w:r>
      <w:proofErr w:type="spellEnd"/>
      <w:r>
        <w:t>: The mortgage prospectus.</w:t>
      </w:r>
    </w:p>
    <w:p w:rsidR="006476C6" w:rsidRDefault="006476C6" w:rsidP="006476C6">
      <w:pPr>
        <w:pStyle w:val="NormalWeb"/>
      </w:pPr>
      <w:r>
        <w:t>When a mortgage-backed security is created, investors want details about the underlying assets that make up that security. For MBS, this means the investor will want to assess what mortgages are being packaged together and included in the trust.</w:t>
      </w:r>
    </w:p>
    <w:p w:rsidR="006476C6" w:rsidRDefault="006476C6" w:rsidP="006476C6">
      <w:pPr>
        <w:pStyle w:val="NormalWeb"/>
      </w:pPr>
      <w:r>
        <w:t xml:space="preserve">An important theme in Lewis’s book is his argument that no one on Wall Street—ratings agencies, investment banks, hedge funds, etc.—was doing their homework and asking the question: what’s behind these securities? Lewis argues that Wall Street was irresponsibly cranking out these products. In the movie, a big moment occurs when Michael Burry (played by Christian Bale), reveals that these assets are a house of cards (actually </w:t>
      </w:r>
      <w:proofErr w:type="spellStart"/>
      <w:r>
        <w:t>Jenga</w:t>
      </w:r>
      <w:proofErr w:type="spellEnd"/>
      <w:r>
        <w:t xml:space="preserve"> blocks).</w:t>
      </w:r>
    </w:p>
    <w:p w:rsidR="006476C6" w:rsidRDefault="006476C6" w:rsidP="006476C6">
      <w:pPr>
        <w:pStyle w:val="NormalWeb"/>
      </w:pPr>
      <w:r>
        <w:t xml:space="preserve">How did people like Burry find out? One way was by looking through prospectuses. The official name of these reports is SEC Form 424-B5—named after the section of securities law that requires them. Linked </w:t>
      </w:r>
      <w:hyperlink r:id="rId4" w:history="1">
        <w:r>
          <w:rPr>
            <w:rStyle w:val="Hyperlink"/>
          </w:rPr>
          <w:t>here</w:t>
        </w:r>
      </w:hyperlink>
      <w:r>
        <w:t xml:space="preserve"> is an example from an offering by Long Beach Mortgage, the now defunct subprime lender mentioned in </w:t>
      </w:r>
      <w:r>
        <w:rPr>
          <w:rStyle w:val="Emphasis"/>
        </w:rPr>
        <w:t>The Big Short</w:t>
      </w:r>
      <w:r>
        <w:t>.</w:t>
      </w:r>
      <w:r>
        <w:rPr>
          <w:vertAlign w:val="superscript"/>
        </w:rPr>
        <w:t>6</w:t>
      </w:r>
      <w:r>
        <w:t xml:space="preserve"> In these 200-plus pages, investors can fish out any necessary information they need about the security offering. For example: types of mortgages included in the trust (page S-21), what years the mortgages were issued to the homebuyers (top of page S-46), and even the state in which the mortgages were sold (right-hand side of page S-3).</w:t>
      </w:r>
    </w:p>
    <w:p w:rsidR="006476C6" w:rsidRPr="006476C6" w:rsidRDefault="006476C6" w:rsidP="006476C6">
      <w:pPr>
        <w:spacing w:before="100" w:beforeAutospacing="1" w:after="100" w:afterAutospacing="1"/>
        <w:rPr>
          <w:rFonts w:ascii="Times New Roman" w:eastAsia="Times New Roman" w:hAnsi="Times New Roman" w:cs="Times New Roman"/>
          <w:b w:val="0"/>
          <w:szCs w:val="24"/>
        </w:rPr>
      </w:pPr>
      <w:r w:rsidRPr="006476C6">
        <w:rPr>
          <w:rFonts w:ascii="Times New Roman" w:hAnsi="Times New Roman" w:cs="Times New Roman"/>
          <w:b w:val="0"/>
        </w:rPr>
        <w:t xml:space="preserve">One other noteworthy item from our example Form 424-B5 can be found on page S-8. Listed at the top of this page are the credit ratings the credit rating agency provided this offering when it was created in September </w:t>
      </w:r>
      <w:proofErr w:type="gramStart"/>
      <w:r w:rsidRPr="006476C6">
        <w:rPr>
          <w:rFonts w:ascii="Times New Roman" w:hAnsi="Times New Roman" w:cs="Times New Roman"/>
          <w:b w:val="0"/>
        </w:rPr>
        <w:t>2005.</w:t>
      </w:r>
      <w:proofErr w:type="gramEnd"/>
      <w:r w:rsidRPr="006476C6">
        <w:rPr>
          <w:rFonts w:ascii="Times New Roman" w:hAnsi="Times New Roman" w:cs="Times New Roman"/>
          <w:b w:val="0"/>
        </w:rPr>
        <w:t xml:space="preserve"> As noted in the prospectus, Moody’s (and every other rating agency) stated that the best securities coming from this offering (i.e. I-A) deserved their highest, “immune-from-default” rating, </w:t>
      </w:r>
      <w:proofErr w:type="spellStart"/>
      <w:proofErr w:type="gramStart"/>
      <w:r w:rsidRPr="006476C6">
        <w:rPr>
          <w:rFonts w:ascii="Times New Roman" w:hAnsi="Times New Roman" w:cs="Times New Roman"/>
          <w:b w:val="0"/>
        </w:rPr>
        <w:t>Aaa</w:t>
      </w:r>
      <w:proofErr w:type="spellEnd"/>
      <w:proofErr w:type="gramEnd"/>
      <w:r w:rsidRPr="006476C6">
        <w:rPr>
          <w:rFonts w:ascii="Times New Roman" w:hAnsi="Times New Roman" w:cs="Times New Roman"/>
          <w:b w:val="0"/>
        </w:rPr>
        <w:t xml:space="preserve">. Today, in 2015, these securities are still alive, except for one difference: Moody’s has since </w:t>
      </w:r>
      <w:hyperlink r:id="rId5" w:history="1">
        <w:r w:rsidRPr="006476C6">
          <w:rPr>
            <w:rStyle w:val="Hyperlink"/>
            <w:rFonts w:ascii="Times New Roman" w:hAnsi="Times New Roman" w:cs="Times New Roman"/>
            <w:b w:val="0"/>
          </w:rPr>
          <w:t>adjusted that rating</w:t>
        </w:r>
      </w:hyperlink>
      <w:r w:rsidRPr="006476C6">
        <w:rPr>
          <w:rFonts w:ascii="Times New Roman" w:hAnsi="Times New Roman" w:cs="Times New Roman"/>
          <w:b w:val="0"/>
        </w:rPr>
        <w:t xml:space="preserve"> to junk, Ca, which means default is imminent and there is little prospect for recovery.</w:t>
      </w:r>
    </w:p>
    <w:p w:rsidR="006476C6" w:rsidRDefault="006476C6"/>
    <w:sectPr w:rsidR="006476C6" w:rsidSect="00977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swald">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476C6"/>
    <w:rsid w:val="0000004A"/>
    <w:rsid w:val="00000419"/>
    <w:rsid w:val="00000BB4"/>
    <w:rsid w:val="00002412"/>
    <w:rsid w:val="00002591"/>
    <w:rsid w:val="00002BA5"/>
    <w:rsid w:val="00005DA2"/>
    <w:rsid w:val="00006FD2"/>
    <w:rsid w:val="000110B6"/>
    <w:rsid w:val="00011581"/>
    <w:rsid w:val="00011BE9"/>
    <w:rsid w:val="00012062"/>
    <w:rsid w:val="00014BE3"/>
    <w:rsid w:val="0001507E"/>
    <w:rsid w:val="00015CDF"/>
    <w:rsid w:val="00016981"/>
    <w:rsid w:val="000174FE"/>
    <w:rsid w:val="00017E10"/>
    <w:rsid w:val="00017FAC"/>
    <w:rsid w:val="000203F1"/>
    <w:rsid w:val="000229F6"/>
    <w:rsid w:val="000231B6"/>
    <w:rsid w:val="0002401E"/>
    <w:rsid w:val="0002455E"/>
    <w:rsid w:val="0002461B"/>
    <w:rsid w:val="00024D93"/>
    <w:rsid w:val="00025585"/>
    <w:rsid w:val="000260C2"/>
    <w:rsid w:val="0002636A"/>
    <w:rsid w:val="00026F08"/>
    <w:rsid w:val="00027029"/>
    <w:rsid w:val="00030E74"/>
    <w:rsid w:val="000316FA"/>
    <w:rsid w:val="00032231"/>
    <w:rsid w:val="0003334A"/>
    <w:rsid w:val="000339CF"/>
    <w:rsid w:val="000344C8"/>
    <w:rsid w:val="00034D11"/>
    <w:rsid w:val="00041676"/>
    <w:rsid w:val="00041742"/>
    <w:rsid w:val="000422E0"/>
    <w:rsid w:val="0004296D"/>
    <w:rsid w:val="000434BA"/>
    <w:rsid w:val="000439BB"/>
    <w:rsid w:val="00043D6A"/>
    <w:rsid w:val="0004460D"/>
    <w:rsid w:val="0004585E"/>
    <w:rsid w:val="00046841"/>
    <w:rsid w:val="000479B4"/>
    <w:rsid w:val="00050225"/>
    <w:rsid w:val="00050C74"/>
    <w:rsid w:val="00051186"/>
    <w:rsid w:val="000533C2"/>
    <w:rsid w:val="000539D4"/>
    <w:rsid w:val="00053CBB"/>
    <w:rsid w:val="00054D88"/>
    <w:rsid w:val="0005571B"/>
    <w:rsid w:val="000568F6"/>
    <w:rsid w:val="00056C12"/>
    <w:rsid w:val="0006101F"/>
    <w:rsid w:val="00061431"/>
    <w:rsid w:val="0006199D"/>
    <w:rsid w:val="00061B03"/>
    <w:rsid w:val="00061EDC"/>
    <w:rsid w:val="00064D0D"/>
    <w:rsid w:val="000656B7"/>
    <w:rsid w:val="00066F89"/>
    <w:rsid w:val="000671E9"/>
    <w:rsid w:val="0006776B"/>
    <w:rsid w:val="000679E6"/>
    <w:rsid w:val="00067BA7"/>
    <w:rsid w:val="00071D82"/>
    <w:rsid w:val="0007266F"/>
    <w:rsid w:val="0007273B"/>
    <w:rsid w:val="0007301F"/>
    <w:rsid w:val="000733C1"/>
    <w:rsid w:val="00073F5A"/>
    <w:rsid w:val="00074491"/>
    <w:rsid w:val="00075F52"/>
    <w:rsid w:val="0007714A"/>
    <w:rsid w:val="00077650"/>
    <w:rsid w:val="0007768B"/>
    <w:rsid w:val="00077F7C"/>
    <w:rsid w:val="00081886"/>
    <w:rsid w:val="000826AC"/>
    <w:rsid w:val="00082B55"/>
    <w:rsid w:val="00082F1D"/>
    <w:rsid w:val="00082FF1"/>
    <w:rsid w:val="00083FE0"/>
    <w:rsid w:val="00084336"/>
    <w:rsid w:val="00084F26"/>
    <w:rsid w:val="00086451"/>
    <w:rsid w:val="00086550"/>
    <w:rsid w:val="00086E36"/>
    <w:rsid w:val="00090F88"/>
    <w:rsid w:val="00091DBA"/>
    <w:rsid w:val="0009297F"/>
    <w:rsid w:val="000930E2"/>
    <w:rsid w:val="00093A7E"/>
    <w:rsid w:val="000944DA"/>
    <w:rsid w:val="000945BE"/>
    <w:rsid w:val="000946DD"/>
    <w:rsid w:val="000948A7"/>
    <w:rsid w:val="0009602D"/>
    <w:rsid w:val="000961A9"/>
    <w:rsid w:val="00096E2B"/>
    <w:rsid w:val="00097B9D"/>
    <w:rsid w:val="000A230E"/>
    <w:rsid w:val="000A2730"/>
    <w:rsid w:val="000A2BBF"/>
    <w:rsid w:val="000A363B"/>
    <w:rsid w:val="000A4644"/>
    <w:rsid w:val="000A4929"/>
    <w:rsid w:val="000A4945"/>
    <w:rsid w:val="000A58B0"/>
    <w:rsid w:val="000A7891"/>
    <w:rsid w:val="000B0F16"/>
    <w:rsid w:val="000B158B"/>
    <w:rsid w:val="000B3207"/>
    <w:rsid w:val="000B3469"/>
    <w:rsid w:val="000B362A"/>
    <w:rsid w:val="000B405B"/>
    <w:rsid w:val="000B620B"/>
    <w:rsid w:val="000B6B29"/>
    <w:rsid w:val="000B6D57"/>
    <w:rsid w:val="000B760A"/>
    <w:rsid w:val="000B78D1"/>
    <w:rsid w:val="000C0B11"/>
    <w:rsid w:val="000C0C44"/>
    <w:rsid w:val="000C19E2"/>
    <w:rsid w:val="000C1F98"/>
    <w:rsid w:val="000C2D31"/>
    <w:rsid w:val="000C2E8E"/>
    <w:rsid w:val="000C2EB4"/>
    <w:rsid w:val="000C34A7"/>
    <w:rsid w:val="000C3804"/>
    <w:rsid w:val="000C53A0"/>
    <w:rsid w:val="000C55A2"/>
    <w:rsid w:val="000C6015"/>
    <w:rsid w:val="000C6E8F"/>
    <w:rsid w:val="000D1A50"/>
    <w:rsid w:val="000D21A2"/>
    <w:rsid w:val="000D3CF5"/>
    <w:rsid w:val="000D3FB1"/>
    <w:rsid w:val="000D43C7"/>
    <w:rsid w:val="000D45AE"/>
    <w:rsid w:val="000D4B38"/>
    <w:rsid w:val="000D5477"/>
    <w:rsid w:val="000D5D92"/>
    <w:rsid w:val="000D6BDA"/>
    <w:rsid w:val="000D6D50"/>
    <w:rsid w:val="000D7EC2"/>
    <w:rsid w:val="000E0D49"/>
    <w:rsid w:val="000E1111"/>
    <w:rsid w:val="000E11AE"/>
    <w:rsid w:val="000E192B"/>
    <w:rsid w:val="000E24D3"/>
    <w:rsid w:val="000E3093"/>
    <w:rsid w:val="000E3CAC"/>
    <w:rsid w:val="000E4128"/>
    <w:rsid w:val="000E6763"/>
    <w:rsid w:val="000E67FE"/>
    <w:rsid w:val="000E68AD"/>
    <w:rsid w:val="000E6C3F"/>
    <w:rsid w:val="000F0522"/>
    <w:rsid w:val="000F0532"/>
    <w:rsid w:val="000F08ED"/>
    <w:rsid w:val="000F1606"/>
    <w:rsid w:val="000F1D42"/>
    <w:rsid w:val="000F26B9"/>
    <w:rsid w:val="000F3098"/>
    <w:rsid w:val="000F36BB"/>
    <w:rsid w:val="000F477C"/>
    <w:rsid w:val="000F4D8A"/>
    <w:rsid w:val="000F5294"/>
    <w:rsid w:val="000F55D7"/>
    <w:rsid w:val="000F607E"/>
    <w:rsid w:val="000F60E9"/>
    <w:rsid w:val="000F62AB"/>
    <w:rsid w:val="000F64F7"/>
    <w:rsid w:val="001006E0"/>
    <w:rsid w:val="00100982"/>
    <w:rsid w:val="00100D09"/>
    <w:rsid w:val="00100F52"/>
    <w:rsid w:val="0010138E"/>
    <w:rsid w:val="00101C7F"/>
    <w:rsid w:val="00102368"/>
    <w:rsid w:val="001030FB"/>
    <w:rsid w:val="00104BD5"/>
    <w:rsid w:val="00104D98"/>
    <w:rsid w:val="00105101"/>
    <w:rsid w:val="00107FA5"/>
    <w:rsid w:val="001111D2"/>
    <w:rsid w:val="0011122F"/>
    <w:rsid w:val="00113F06"/>
    <w:rsid w:val="001143D2"/>
    <w:rsid w:val="00114923"/>
    <w:rsid w:val="00115896"/>
    <w:rsid w:val="001160F3"/>
    <w:rsid w:val="001162A5"/>
    <w:rsid w:val="00117424"/>
    <w:rsid w:val="001177B3"/>
    <w:rsid w:val="00117C32"/>
    <w:rsid w:val="00117E9F"/>
    <w:rsid w:val="001202BC"/>
    <w:rsid w:val="00120C2F"/>
    <w:rsid w:val="00121327"/>
    <w:rsid w:val="0012360C"/>
    <w:rsid w:val="001269E6"/>
    <w:rsid w:val="00127A67"/>
    <w:rsid w:val="00127C36"/>
    <w:rsid w:val="001300B6"/>
    <w:rsid w:val="001305CF"/>
    <w:rsid w:val="00130787"/>
    <w:rsid w:val="0013095F"/>
    <w:rsid w:val="001309AB"/>
    <w:rsid w:val="0013125A"/>
    <w:rsid w:val="001319EA"/>
    <w:rsid w:val="00131AC3"/>
    <w:rsid w:val="00131FB0"/>
    <w:rsid w:val="00132367"/>
    <w:rsid w:val="00134847"/>
    <w:rsid w:val="00135DA5"/>
    <w:rsid w:val="00137CD3"/>
    <w:rsid w:val="00140A21"/>
    <w:rsid w:val="00140E4F"/>
    <w:rsid w:val="00141117"/>
    <w:rsid w:val="001425E0"/>
    <w:rsid w:val="00144601"/>
    <w:rsid w:val="0014494E"/>
    <w:rsid w:val="0014545F"/>
    <w:rsid w:val="00145D9B"/>
    <w:rsid w:val="001461E5"/>
    <w:rsid w:val="00146BCF"/>
    <w:rsid w:val="00147848"/>
    <w:rsid w:val="00147B4A"/>
    <w:rsid w:val="00147DE0"/>
    <w:rsid w:val="00153B01"/>
    <w:rsid w:val="00153DF2"/>
    <w:rsid w:val="00154799"/>
    <w:rsid w:val="0015509A"/>
    <w:rsid w:val="00155104"/>
    <w:rsid w:val="00155D60"/>
    <w:rsid w:val="00156545"/>
    <w:rsid w:val="00156670"/>
    <w:rsid w:val="001567F8"/>
    <w:rsid w:val="001578B2"/>
    <w:rsid w:val="00160FFB"/>
    <w:rsid w:val="00161A75"/>
    <w:rsid w:val="001622E0"/>
    <w:rsid w:val="00162789"/>
    <w:rsid w:val="00162B57"/>
    <w:rsid w:val="00162D4F"/>
    <w:rsid w:val="001632B6"/>
    <w:rsid w:val="00165151"/>
    <w:rsid w:val="00165418"/>
    <w:rsid w:val="00165F09"/>
    <w:rsid w:val="00166ED9"/>
    <w:rsid w:val="001677CD"/>
    <w:rsid w:val="0017020E"/>
    <w:rsid w:val="00170776"/>
    <w:rsid w:val="00172B2E"/>
    <w:rsid w:val="001732F1"/>
    <w:rsid w:val="00173421"/>
    <w:rsid w:val="00173F0F"/>
    <w:rsid w:val="00174750"/>
    <w:rsid w:val="001766EC"/>
    <w:rsid w:val="00180770"/>
    <w:rsid w:val="00182C65"/>
    <w:rsid w:val="00182D85"/>
    <w:rsid w:val="00183976"/>
    <w:rsid w:val="00183D49"/>
    <w:rsid w:val="00184F0C"/>
    <w:rsid w:val="001864E4"/>
    <w:rsid w:val="00186B22"/>
    <w:rsid w:val="00191073"/>
    <w:rsid w:val="001919B4"/>
    <w:rsid w:val="0019224F"/>
    <w:rsid w:val="0019270B"/>
    <w:rsid w:val="00192A90"/>
    <w:rsid w:val="00192B0C"/>
    <w:rsid w:val="00194094"/>
    <w:rsid w:val="00194619"/>
    <w:rsid w:val="00194F69"/>
    <w:rsid w:val="00195A56"/>
    <w:rsid w:val="001976BE"/>
    <w:rsid w:val="0019799C"/>
    <w:rsid w:val="001A023B"/>
    <w:rsid w:val="001A1347"/>
    <w:rsid w:val="001A19B0"/>
    <w:rsid w:val="001A2395"/>
    <w:rsid w:val="001A3432"/>
    <w:rsid w:val="001A4998"/>
    <w:rsid w:val="001A5A11"/>
    <w:rsid w:val="001A6412"/>
    <w:rsid w:val="001A702C"/>
    <w:rsid w:val="001B0256"/>
    <w:rsid w:val="001B035F"/>
    <w:rsid w:val="001B1531"/>
    <w:rsid w:val="001B1BA7"/>
    <w:rsid w:val="001B275D"/>
    <w:rsid w:val="001B32EF"/>
    <w:rsid w:val="001B3E8E"/>
    <w:rsid w:val="001B5707"/>
    <w:rsid w:val="001B5DD7"/>
    <w:rsid w:val="001B7364"/>
    <w:rsid w:val="001B743F"/>
    <w:rsid w:val="001B76F4"/>
    <w:rsid w:val="001C0666"/>
    <w:rsid w:val="001C081D"/>
    <w:rsid w:val="001C0D3B"/>
    <w:rsid w:val="001C1143"/>
    <w:rsid w:val="001C116D"/>
    <w:rsid w:val="001C122C"/>
    <w:rsid w:val="001C1288"/>
    <w:rsid w:val="001C2F94"/>
    <w:rsid w:val="001C4BC3"/>
    <w:rsid w:val="001C5ABE"/>
    <w:rsid w:val="001C734B"/>
    <w:rsid w:val="001D040F"/>
    <w:rsid w:val="001D08F7"/>
    <w:rsid w:val="001D0D84"/>
    <w:rsid w:val="001D11C2"/>
    <w:rsid w:val="001D187E"/>
    <w:rsid w:val="001D1A44"/>
    <w:rsid w:val="001D2DE0"/>
    <w:rsid w:val="001D2FF2"/>
    <w:rsid w:val="001D3673"/>
    <w:rsid w:val="001D4A35"/>
    <w:rsid w:val="001D563B"/>
    <w:rsid w:val="001D5F31"/>
    <w:rsid w:val="001D6578"/>
    <w:rsid w:val="001D6EC9"/>
    <w:rsid w:val="001D6F2E"/>
    <w:rsid w:val="001D78EA"/>
    <w:rsid w:val="001E0115"/>
    <w:rsid w:val="001E06CB"/>
    <w:rsid w:val="001E08E4"/>
    <w:rsid w:val="001E0FDA"/>
    <w:rsid w:val="001E1044"/>
    <w:rsid w:val="001E1179"/>
    <w:rsid w:val="001E21D4"/>
    <w:rsid w:val="001E2DE1"/>
    <w:rsid w:val="001E460E"/>
    <w:rsid w:val="001E56D7"/>
    <w:rsid w:val="001E6394"/>
    <w:rsid w:val="001E6C87"/>
    <w:rsid w:val="001F0413"/>
    <w:rsid w:val="001F045A"/>
    <w:rsid w:val="001F0833"/>
    <w:rsid w:val="001F0CAE"/>
    <w:rsid w:val="001F1AA8"/>
    <w:rsid w:val="001F23FC"/>
    <w:rsid w:val="001F2536"/>
    <w:rsid w:val="001F2ACF"/>
    <w:rsid w:val="001F2B27"/>
    <w:rsid w:val="001F32B4"/>
    <w:rsid w:val="001F4CF5"/>
    <w:rsid w:val="001F5298"/>
    <w:rsid w:val="001F54BD"/>
    <w:rsid w:val="001F5B1F"/>
    <w:rsid w:val="001F6266"/>
    <w:rsid w:val="001F64CE"/>
    <w:rsid w:val="001F662E"/>
    <w:rsid w:val="001F696D"/>
    <w:rsid w:val="001F79BE"/>
    <w:rsid w:val="00200F32"/>
    <w:rsid w:val="00200F65"/>
    <w:rsid w:val="0020144B"/>
    <w:rsid w:val="00201588"/>
    <w:rsid w:val="00201D25"/>
    <w:rsid w:val="00202040"/>
    <w:rsid w:val="002022A5"/>
    <w:rsid w:val="00203656"/>
    <w:rsid w:val="00203762"/>
    <w:rsid w:val="0020379F"/>
    <w:rsid w:val="00205A19"/>
    <w:rsid w:val="00206FD5"/>
    <w:rsid w:val="0021058F"/>
    <w:rsid w:val="0021248A"/>
    <w:rsid w:val="002128D1"/>
    <w:rsid w:val="002133CF"/>
    <w:rsid w:val="00213F37"/>
    <w:rsid w:val="002149F9"/>
    <w:rsid w:val="002160A5"/>
    <w:rsid w:val="002161B8"/>
    <w:rsid w:val="00216641"/>
    <w:rsid w:val="00216782"/>
    <w:rsid w:val="00216EC2"/>
    <w:rsid w:val="00217281"/>
    <w:rsid w:val="00217393"/>
    <w:rsid w:val="00217749"/>
    <w:rsid w:val="00220FA1"/>
    <w:rsid w:val="002220A2"/>
    <w:rsid w:val="0022261A"/>
    <w:rsid w:val="002227E4"/>
    <w:rsid w:val="00222843"/>
    <w:rsid w:val="00223D72"/>
    <w:rsid w:val="002241B3"/>
    <w:rsid w:val="00225431"/>
    <w:rsid w:val="00226714"/>
    <w:rsid w:val="0022793B"/>
    <w:rsid w:val="00227B87"/>
    <w:rsid w:val="00227C25"/>
    <w:rsid w:val="00227D27"/>
    <w:rsid w:val="0023193A"/>
    <w:rsid w:val="00232697"/>
    <w:rsid w:val="002338BB"/>
    <w:rsid w:val="00233FFC"/>
    <w:rsid w:val="002353D8"/>
    <w:rsid w:val="0023572F"/>
    <w:rsid w:val="00235964"/>
    <w:rsid w:val="00235A5E"/>
    <w:rsid w:val="00237746"/>
    <w:rsid w:val="00237970"/>
    <w:rsid w:val="00241C3B"/>
    <w:rsid w:val="00242158"/>
    <w:rsid w:val="002425B3"/>
    <w:rsid w:val="00242BE8"/>
    <w:rsid w:val="00243C19"/>
    <w:rsid w:val="002450E2"/>
    <w:rsid w:val="00245247"/>
    <w:rsid w:val="002469E4"/>
    <w:rsid w:val="00247511"/>
    <w:rsid w:val="00250A08"/>
    <w:rsid w:val="00251078"/>
    <w:rsid w:val="002524B8"/>
    <w:rsid w:val="00252DEC"/>
    <w:rsid w:val="0025312C"/>
    <w:rsid w:val="0025356B"/>
    <w:rsid w:val="00253D7C"/>
    <w:rsid w:val="002549C4"/>
    <w:rsid w:val="002551D0"/>
    <w:rsid w:val="002557CE"/>
    <w:rsid w:val="00256B27"/>
    <w:rsid w:val="00256C56"/>
    <w:rsid w:val="0026055D"/>
    <w:rsid w:val="00260798"/>
    <w:rsid w:val="00260CBC"/>
    <w:rsid w:val="00261387"/>
    <w:rsid w:val="00261AB5"/>
    <w:rsid w:val="0026201A"/>
    <w:rsid w:val="00262B34"/>
    <w:rsid w:val="00262DEC"/>
    <w:rsid w:val="00263BA1"/>
    <w:rsid w:val="0026427C"/>
    <w:rsid w:val="002644B2"/>
    <w:rsid w:val="00264DC3"/>
    <w:rsid w:val="002658E9"/>
    <w:rsid w:val="002661F3"/>
    <w:rsid w:val="002663B0"/>
    <w:rsid w:val="00266582"/>
    <w:rsid w:val="00266E3D"/>
    <w:rsid w:val="002675A8"/>
    <w:rsid w:val="00267BA5"/>
    <w:rsid w:val="002705AE"/>
    <w:rsid w:val="00270C10"/>
    <w:rsid w:val="00271AA1"/>
    <w:rsid w:val="00272132"/>
    <w:rsid w:val="00272497"/>
    <w:rsid w:val="00272EAB"/>
    <w:rsid w:val="00273C87"/>
    <w:rsid w:val="00273FA5"/>
    <w:rsid w:val="00274116"/>
    <w:rsid w:val="0027424C"/>
    <w:rsid w:val="00275262"/>
    <w:rsid w:val="00275CD2"/>
    <w:rsid w:val="00275F4F"/>
    <w:rsid w:val="0027790A"/>
    <w:rsid w:val="00277B43"/>
    <w:rsid w:val="00280D37"/>
    <w:rsid w:val="00280E1B"/>
    <w:rsid w:val="00281304"/>
    <w:rsid w:val="00281608"/>
    <w:rsid w:val="002820D8"/>
    <w:rsid w:val="00282463"/>
    <w:rsid w:val="00282BA9"/>
    <w:rsid w:val="00283639"/>
    <w:rsid w:val="00284A87"/>
    <w:rsid w:val="00285124"/>
    <w:rsid w:val="00285299"/>
    <w:rsid w:val="00286855"/>
    <w:rsid w:val="00290162"/>
    <w:rsid w:val="00290A0A"/>
    <w:rsid w:val="00290CDD"/>
    <w:rsid w:val="00292FC2"/>
    <w:rsid w:val="00293526"/>
    <w:rsid w:val="002967EE"/>
    <w:rsid w:val="002A02CA"/>
    <w:rsid w:val="002A136D"/>
    <w:rsid w:val="002A2631"/>
    <w:rsid w:val="002A2929"/>
    <w:rsid w:val="002A2EFB"/>
    <w:rsid w:val="002A57DC"/>
    <w:rsid w:val="002A61F2"/>
    <w:rsid w:val="002A6C51"/>
    <w:rsid w:val="002A7B75"/>
    <w:rsid w:val="002B0849"/>
    <w:rsid w:val="002B08A9"/>
    <w:rsid w:val="002B0DC9"/>
    <w:rsid w:val="002B16B2"/>
    <w:rsid w:val="002B1F02"/>
    <w:rsid w:val="002B3294"/>
    <w:rsid w:val="002B3863"/>
    <w:rsid w:val="002B3B68"/>
    <w:rsid w:val="002B45CD"/>
    <w:rsid w:val="002B4C13"/>
    <w:rsid w:val="002B599C"/>
    <w:rsid w:val="002B6B15"/>
    <w:rsid w:val="002B7E38"/>
    <w:rsid w:val="002C02A7"/>
    <w:rsid w:val="002C045A"/>
    <w:rsid w:val="002C0748"/>
    <w:rsid w:val="002C0877"/>
    <w:rsid w:val="002C0894"/>
    <w:rsid w:val="002C16D9"/>
    <w:rsid w:val="002C1EB1"/>
    <w:rsid w:val="002C1FD5"/>
    <w:rsid w:val="002C20D9"/>
    <w:rsid w:val="002C23C4"/>
    <w:rsid w:val="002C2971"/>
    <w:rsid w:val="002C2F63"/>
    <w:rsid w:val="002C3392"/>
    <w:rsid w:val="002C35F3"/>
    <w:rsid w:val="002C3CBE"/>
    <w:rsid w:val="002C3CD6"/>
    <w:rsid w:val="002C429E"/>
    <w:rsid w:val="002C52C5"/>
    <w:rsid w:val="002C5755"/>
    <w:rsid w:val="002C5B2D"/>
    <w:rsid w:val="002C5C99"/>
    <w:rsid w:val="002C5D6B"/>
    <w:rsid w:val="002C66E1"/>
    <w:rsid w:val="002C79B1"/>
    <w:rsid w:val="002D03A8"/>
    <w:rsid w:val="002D0490"/>
    <w:rsid w:val="002D0B5A"/>
    <w:rsid w:val="002D1A09"/>
    <w:rsid w:val="002D2C04"/>
    <w:rsid w:val="002D2F76"/>
    <w:rsid w:val="002D32F6"/>
    <w:rsid w:val="002D3DD1"/>
    <w:rsid w:val="002D49ED"/>
    <w:rsid w:val="002D638A"/>
    <w:rsid w:val="002D6630"/>
    <w:rsid w:val="002D69CF"/>
    <w:rsid w:val="002D7804"/>
    <w:rsid w:val="002D7CFA"/>
    <w:rsid w:val="002E0388"/>
    <w:rsid w:val="002E1318"/>
    <w:rsid w:val="002E164F"/>
    <w:rsid w:val="002E18E0"/>
    <w:rsid w:val="002E2A8A"/>
    <w:rsid w:val="002E3023"/>
    <w:rsid w:val="002E635D"/>
    <w:rsid w:val="002E6C01"/>
    <w:rsid w:val="002E713F"/>
    <w:rsid w:val="002E7311"/>
    <w:rsid w:val="002E74AF"/>
    <w:rsid w:val="002F05E9"/>
    <w:rsid w:val="002F1383"/>
    <w:rsid w:val="002F1444"/>
    <w:rsid w:val="002F214B"/>
    <w:rsid w:val="002F2DFA"/>
    <w:rsid w:val="002F3634"/>
    <w:rsid w:val="002F4893"/>
    <w:rsid w:val="002F55CA"/>
    <w:rsid w:val="002F6440"/>
    <w:rsid w:val="002F685F"/>
    <w:rsid w:val="002F6DB7"/>
    <w:rsid w:val="002F74E8"/>
    <w:rsid w:val="002F7644"/>
    <w:rsid w:val="0030066D"/>
    <w:rsid w:val="003007A2"/>
    <w:rsid w:val="0030143F"/>
    <w:rsid w:val="00301D9A"/>
    <w:rsid w:val="003020F5"/>
    <w:rsid w:val="00302291"/>
    <w:rsid w:val="003025F7"/>
    <w:rsid w:val="00302784"/>
    <w:rsid w:val="003044A1"/>
    <w:rsid w:val="00304C1F"/>
    <w:rsid w:val="00304D94"/>
    <w:rsid w:val="00306E31"/>
    <w:rsid w:val="00306F18"/>
    <w:rsid w:val="00306F33"/>
    <w:rsid w:val="00307D84"/>
    <w:rsid w:val="0031089D"/>
    <w:rsid w:val="003109C6"/>
    <w:rsid w:val="00310B9D"/>
    <w:rsid w:val="00310D26"/>
    <w:rsid w:val="00311CDD"/>
    <w:rsid w:val="00314103"/>
    <w:rsid w:val="003155E7"/>
    <w:rsid w:val="00315657"/>
    <w:rsid w:val="00315BBE"/>
    <w:rsid w:val="00315EE6"/>
    <w:rsid w:val="0031658F"/>
    <w:rsid w:val="00316A03"/>
    <w:rsid w:val="003173BE"/>
    <w:rsid w:val="00320BF2"/>
    <w:rsid w:val="00320FD0"/>
    <w:rsid w:val="003212D0"/>
    <w:rsid w:val="0032130A"/>
    <w:rsid w:val="00321499"/>
    <w:rsid w:val="0032248D"/>
    <w:rsid w:val="00322ED4"/>
    <w:rsid w:val="0032333B"/>
    <w:rsid w:val="00323956"/>
    <w:rsid w:val="00324F2D"/>
    <w:rsid w:val="0032627F"/>
    <w:rsid w:val="00327E41"/>
    <w:rsid w:val="0033011E"/>
    <w:rsid w:val="00330A70"/>
    <w:rsid w:val="00333648"/>
    <w:rsid w:val="00333FBC"/>
    <w:rsid w:val="003349C3"/>
    <w:rsid w:val="00335CB2"/>
    <w:rsid w:val="00335CD1"/>
    <w:rsid w:val="003378A4"/>
    <w:rsid w:val="00340521"/>
    <w:rsid w:val="00340B95"/>
    <w:rsid w:val="00342A92"/>
    <w:rsid w:val="003443F9"/>
    <w:rsid w:val="003446BE"/>
    <w:rsid w:val="003456EF"/>
    <w:rsid w:val="00345CF8"/>
    <w:rsid w:val="00345E27"/>
    <w:rsid w:val="003477C6"/>
    <w:rsid w:val="0035019D"/>
    <w:rsid w:val="00350E6F"/>
    <w:rsid w:val="00351765"/>
    <w:rsid w:val="0035192C"/>
    <w:rsid w:val="003530D7"/>
    <w:rsid w:val="00353557"/>
    <w:rsid w:val="00354B1F"/>
    <w:rsid w:val="00354BAF"/>
    <w:rsid w:val="00354BC6"/>
    <w:rsid w:val="00355BDA"/>
    <w:rsid w:val="003563DE"/>
    <w:rsid w:val="003565D9"/>
    <w:rsid w:val="003567E0"/>
    <w:rsid w:val="003569E9"/>
    <w:rsid w:val="003573A8"/>
    <w:rsid w:val="003573C3"/>
    <w:rsid w:val="0036219F"/>
    <w:rsid w:val="00362F54"/>
    <w:rsid w:val="003632EC"/>
    <w:rsid w:val="003645E8"/>
    <w:rsid w:val="00364912"/>
    <w:rsid w:val="00365A1C"/>
    <w:rsid w:val="00366A57"/>
    <w:rsid w:val="00366FBB"/>
    <w:rsid w:val="00367843"/>
    <w:rsid w:val="00367854"/>
    <w:rsid w:val="003679CB"/>
    <w:rsid w:val="00372AFA"/>
    <w:rsid w:val="0037392B"/>
    <w:rsid w:val="0037393F"/>
    <w:rsid w:val="0037412A"/>
    <w:rsid w:val="00374AFC"/>
    <w:rsid w:val="00374E31"/>
    <w:rsid w:val="0037520B"/>
    <w:rsid w:val="00375C8F"/>
    <w:rsid w:val="00376953"/>
    <w:rsid w:val="00376B16"/>
    <w:rsid w:val="00380FCB"/>
    <w:rsid w:val="00381238"/>
    <w:rsid w:val="0038326B"/>
    <w:rsid w:val="0038380C"/>
    <w:rsid w:val="003843B6"/>
    <w:rsid w:val="0038576C"/>
    <w:rsid w:val="00386827"/>
    <w:rsid w:val="0038690E"/>
    <w:rsid w:val="003871A3"/>
    <w:rsid w:val="003877A3"/>
    <w:rsid w:val="00387B3B"/>
    <w:rsid w:val="00387CA2"/>
    <w:rsid w:val="00390D4A"/>
    <w:rsid w:val="00391938"/>
    <w:rsid w:val="0039321C"/>
    <w:rsid w:val="00394198"/>
    <w:rsid w:val="003946AD"/>
    <w:rsid w:val="003953A0"/>
    <w:rsid w:val="00397DFB"/>
    <w:rsid w:val="00397FF0"/>
    <w:rsid w:val="003A0417"/>
    <w:rsid w:val="003A0F19"/>
    <w:rsid w:val="003A13D6"/>
    <w:rsid w:val="003A1495"/>
    <w:rsid w:val="003A1DCB"/>
    <w:rsid w:val="003A2B70"/>
    <w:rsid w:val="003A2D58"/>
    <w:rsid w:val="003A3EEB"/>
    <w:rsid w:val="003A43EE"/>
    <w:rsid w:val="003A519D"/>
    <w:rsid w:val="003A57B1"/>
    <w:rsid w:val="003A5B55"/>
    <w:rsid w:val="003A75A1"/>
    <w:rsid w:val="003A75E1"/>
    <w:rsid w:val="003A7A7F"/>
    <w:rsid w:val="003B025E"/>
    <w:rsid w:val="003B2CFF"/>
    <w:rsid w:val="003B3EDE"/>
    <w:rsid w:val="003B4237"/>
    <w:rsid w:val="003B45BD"/>
    <w:rsid w:val="003B5716"/>
    <w:rsid w:val="003B6845"/>
    <w:rsid w:val="003B70E9"/>
    <w:rsid w:val="003B7297"/>
    <w:rsid w:val="003C08F1"/>
    <w:rsid w:val="003C0C45"/>
    <w:rsid w:val="003C0E37"/>
    <w:rsid w:val="003C1A6B"/>
    <w:rsid w:val="003C4ABC"/>
    <w:rsid w:val="003C531C"/>
    <w:rsid w:val="003C5463"/>
    <w:rsid w:val="003C56B7"/>
    <w:rsid w:val="003C759C"/>
    <w:rsid w:val="003D06C6"/>
    <w:rsid w:val="003D07CD"/>
    <w:rsid w:val="003D0DB3"/>
    <w:rsid w:val="003D1B37"/>
    <w:rsid w:val="003D3136"/>
    <w:rsid w:val="003D4CA1"/>
    <w:rsid w:val="003D57A6"/>
    <w:rsid w:val="003D6DA6"/>
    <w:rsid w:val="003D7898"/>
    <w:rsid w:val="003E0506"/>
    <w:rsid w:val="003E299A"/>
    <w:rsid w:val="003E29A9"/>
    <w:rsid w:val="003E2CBD"/>
    <w:rsid w:val="003E30B5"/>
    <w:rsid w:val="003E3133"/>
    <w:rsid w:val="003E4E80"/>
    <w:rsid w:val="003E53ED"/>
    <w:rsid w:val="003E5415"/>
    <w:rsid w:val="003E5417"/>
    <w:rsid w:val="003E77F5"/>
    <w:rsid w:val="003F0109"/>
    <w:rsid w:val="003F08AE"/>
    <w:rsid w:val="003F12D9"/>
    <w:rsid w:val="003F3BB8"/>
    <w:rsid w:val="003F4207"/>
    <w:rsid w:val="003F4483"/>
    <w:rsid w:val="003F46D1"/>
    <w:rsid w:val="003F48F8"/>
    <w:rsid w:val="003F4D44"/>
    <w:rsid w:val="003F4FE1"/>
    <w:rsid w:val="003F5DFC"/>
    <w:rsid w:val="003F66DC"/>
    <w:rsid w:val="004001D3"/>
    <w:rsid w:val="00401696"/>
    <w:rsid w:val="004031CA"/>
    <w:rsid w:val="004032E3"/>
    <w:rsid w:val="00403746"/>
    <w:rsid w:val="00404318"/>
    <w:rsid w:val="00405512"/>
    <w:rsid w:val="00405556"/>
    <w:rsid w:val="004058E3"/>
    <w:rsid w:val="004106E5"/>
    <w:rsid w:val="00410F11"/>
    <w:rsid w:val="004110E9"/>
    <w:rsid w:val="00411A54"/>
    <w:rsid w:val="00412DE6"/>
    <w:rsid w:val="004132D3"/>
    <w:rsid w:val="004135D3"/>
    <w:rsid w:val="004138EF"/>
    <w:rsid w:val="004149DA"/>
    <w:rsid w:val="00415512"/>
    <w:rsid w:val="0041586D"/>
    <w:rsid w:val="00415A6C"/>
    <w:rsid w:val="00416617"/>
    <w:rsid w:val="004206CA"/>
    <w:rsid w:val="0042188C"/>
    <w:rsid w:val="00421D9A"/>
    <w:rsid w:val="00421F1C"/>
    <w:rsid w:val="00423258"/>
    <w:rsid w:val="004237D6"/>
    <w:rsid w:val="00423AA4"/>
    <w:rsid w:val="00423BC7"/>
    <w:rsid w:val="00424E88"/>
    <w:rsid w:val="00425884"/>
    <w:rsid w:val="00425BD2"/>
    <w:rsid w:val="00426C53"/>
    <w:rsid w:val="00430D2C"/>
    <w:rsid w:val="0043185A"/>
    <w:rsid w:val="00431F71"/>
    <w:rsid w:val="0043299A"/>
    <w:rsid w:val="00432B16"/>
    <w:rsid w:val="004338D7"/>
    <w:rsid w:val="00433EDE"/>
    <w:rsid w:val="00434017"/>
    <w:rsid w:val="004344A0"/>
    <w:rsid w:val="004346B7"/>
    <w:rsid w:val="00434AFA"/>
    <w:rsid w:val="004358CE"/>
    <w:rsid w:val="00435A7C"/>
    <w:rsid w:val="00437180"/>
    <w:rsid w:val="004373E2"/>
    <w:rsid w:val="0044154B"/>
    <w:rsid w:val="004434C0"/>
    <w:rsid w:val="00443608"/>
    <w:rsid w:val="00445F46"/>
    <w:rsid w:val="00446675"/>
    <w:rsid w:val="0044688B"/>
    <w:rsid w:val="004507B3"/>
    <w:rsid w:val="004509B3"/>
    <w:rsid w:val="00450A5F"/>
    <w:rsid w:val="00450CD4"/>
    <w:rsid w:val="00450CE0"/>
    <w:rsid w:val="00451E6F"/>
    <w:rsid w:val="00452B42"/>
    <w:rsid w:val="00454F48"/>
    <w:rsid w:val="00456F34"/>
    <w:rsid w:val="00457372"/>
    <w:rsid w:val="0046007F"/>
    <w:rsid w:val="00460769"/>
    <w:rsid w:val="00460989"/>
    <w:rsid w:val="00461184"/>
    <w:rsid w:val="00461ABF"/>
    <w:rsid w:val="00462599"/>
    <w:rsid w:val="0046384C"/>
    <w:rsid w:val="00463946"/>
    <w:rsid w:val="00463D93"/>
    <w:rsid w:val="00465F4E"/>
    <w:rsid w:val="00466A23"/>
    <w:rsid w:val="00470504"/>
    <w:rsid w:val="0047133B"/>
    <w:rsid w:val="004717B3"/>
    <w:rsid w:val="004725F0"/>
    <w:rsid w:val="004733C4"/>
    <w:rsid w:val="00473F3B"/>
    <w:rsid w:val="004758ED"/>
    <w:rsid w:val="0047650D"/>
    <w:rsid w:val="00477808"/>
    <w:rsid w:val="00477966"/>
    <w:rsid w:val="0048072B"/>
    <w:rsid w:val="004813DD"/>
    <w:rsid w:val="00481A96"/>
    <w:rsid w:val="00481D4F"/>
    <w:rsid w:val="0048363D"/>
    <w:rsid w:val="004838C6"/>
    <w:rsid w:val="00484FBD"/>
    <w:rsid w:val="00485AA1"/>
    <w:rsid w:val="0048700E"/>
    <w:rsid w:val="00487032"/>
    <w:rsid w:val="00487CC7"/>
    <w:rsid w:val="00487D00"/>
    <w:rsid w:val="004903A2"/>
    <w:rsid w:val="00491E38"/>
    <w:rsid w:val="0049236C"/>
    <w:rsid w:val="004925DF"/>
    <w:rsid w:val="00492B1D"/>
    <w:rsid w:val="00493061"/>
    <w:rsid w:val="00493298"/>
    <w:rsid w:val="00494988"/>
    <w:rsid w:val="00494CEF"/>
    <w:rsid w:val="0049698C"/>
    <w:rsid w:val="00496A33"/>
    <w:rsid w:val="004977B5"/>
    <w:rsid w:val="004A0FBD"/>
    <w:rsid w:val="004A1022"/>
    <w:rsid w:val="004A11A7"/>
    <w:rsid w:val="004A1A2B"/>
    <w:rsid w:val="004A2B64"/>
    <w:rsid w:val="004A3142"/>
    <w:rsid w:val="004A3CD4"/>
    <w:rsid w:val="004A41CC"/>
    <w:rsid w:val="004A52E4"/>
    <w:rsid w:val="004A5F34"/>
    <w:rsid w:val="004A66D5"/>
    <w:rsid w:val="004A6DCC"/>
    <w:rsid w:val="004A7393"/>
    <w:rsid w:val="004B03B4"/>
    <w:rsid w:val="004B06B1"/>
    <w:rsid w:val="004B0BEE"/>
    <w:rsid w:val="004B0E74"/>
    <w:rsid w:val="004B22DC"/>
    <w:rsid w:val="004B2367"/>
    <w:rsid w:val="004B3945"/>
    <w:rsid w:val="004B3B3B"/>
    <w:rsid w:val="004B4625"/>
    <w:rsid w:val="004B4DFC"/>
    <w:rsid w:val="004B637F"/>
    <w:rsid w:val="004B642F"/>
    <w:rsid w:val="004B7BF8"/>
    <w:rsid w:val="004B7EE5"/>
    <w:rsid w:val="004B7F4F"/>
    <w:rsid w:val="004B7F51"/>
    <w:rsid w:val="004C0CC5"/>
    <w:rsid w:val="004C3C93"/>
    <w:rsid w:val="004C3E71"/>
    <w:rsid w:val="004C4038"/>
    <w:rsid w:val="004C504A"/>
    <w:rsid w:val="004C51BB"/>
    <w:rsid w:val="004C5E2E"/>
    <w:rsid w:val="004C6F12"/>
    <w:rsid w:val="004C7A74"/>
    <w:rsid w:val="004C7A99"/>
    <w:rsid w:val="004D0272"/>
    <w:rsid w:val="004D038E"/>
    <w:rsid w:val="004D158E"/>
    <w:rsid w:val="004D15E8"/>
    <w:rsid w:val="004D1B51"/>
    <w:rsid w:val="004D3788"/>
    <w:rsid w:val="004D3AA4"/>
    <w:rsid w:val="004D457F"/>
    <w:rsid w:val="004D485A"/>
    <w:rsid w:val="004D578D"/>
    <w:rsid w:val="004D5D52"/>
    <w:rsid w:val="004D7122"/>
    <w:rsid w:val="004D743D"/>
    <w:rsid w:val="004D7E2B"/>
    <w:rsid w:val="004D7FFE"/>
    <w:rsid w:val="004E09BE"/>
    <w:rsid w:val="004E2EEA"/>
    <w:rsid w:val="004E2F6C"/>
    <w:rsid w:val="004E2FE7"/>
    <w:rsid w:val="004E4022"/>
    <w:rsid w:val="004E419D"/>
    <w:rsid w:val="004E4676"/>
    <w:rsid w:val="004E4AEA"/>
    <w:rsid w:val="004E4D57"/>
    <w:rsid w:val="004E5201"/>
    <w:rsid w:val="004E5432"/>
    <w:rsid w:val="004E59CF"/>
    <w:rsid w:val="004E6640"/>
    <w:rsid w:val="004E752C"/>
    <w:rsid w:val="004F0ED5"/>
    <w:rsid w:val="004F1DE9"/>
    <w:rsid w:val="004F26EE"/>
    <w:rsid w:val="004F579A"/>
    <w:rsid w:val="004F6001"/>
    <w:rsid w:val="004F6338"/>
    <w:rsid w:val="004F6509"/>
    <w:rsid w:val="004F6533"/>
    <w:rsid w:val="004F6826"/>
    <w:rsid w:val="004F6E40"/>
    <w:rsid w:val="00500F87"/>
    <w:rsid w:val="005024E4"/>
    <w:rsid w:val="00505B5B"/>
    <w:rsid w:val="00505C2A"/>
    <w:rsid w:val="00505F4B"/>
    <w:rsid w:val="005076A4"/>
    <w:rsid w:val="0051023D"/>
    <w:rsid w:val="00511125"/>
    <w:rsid w:val="00511D8C"/>
    <w:rsid w:val="00512E96"/>
    <w:rsid w:val="00513BA0"/>
    <w:rsid w:val="00513D82"/>
    <w:rsid w:val="00513EAC"/>
    <w:rsid w:val="005140B0"/>
    <w:rsid w:val="0051557B"/>
    <w:rsid w:val="00515FB2"/>
    <w:rsid w:val="00516CE9"/>
    <w:rsid w:val="005217FD"/>
    <w:rsid w:val="00522F03"/>
    <w:rsid w:val="00522FDA"/>
    <w:rsid w:val="00523016"/>
    <w:rsid w:val="00523686"/>
    <w:rsid w:val="0052449C"/>
    <w:rsid w:val="00525C0A"/>
    <w:rsid w:val="00526BD5"/>
    <w:rsid w:val="005304E9"/>
    <w:rsid w:val="00530B10"/>
    <w:rsid w:val="0053100A"/>
    <w:rsid w:val="00531901"/>
    <w:rsid w:val="005325F6"/>
    <w:rsid w:val="005346A3"/>
    <w:rsid w:val="00535233"/>
    <w:rsid w:val="00535BEE"/>
    <w:rsid w:val="00535C2D"/>
    <w:rsid w:val="00537BE6"/>
    <w:rsid w:val="00537CC6"/>
    <w:rsid w:val="00540BF7"/>
    <w:rsid w:val="00541D45"/>
    <w:rsid w:val="00541E9B"/>
    <w:rsid w:val="00541F46"/>
    <w:rsid w:val="00541FE2"/>
    <w:rsid w:val="00541FE4"/>
    <w:rsid w:val="005423C7"/>
    <w:rsid w:val="005425D2"/>
    <w:rsid w:val="00542AC5"/>
    <w:rsid w:val="005440DC"/>
    <w:rsid w:val="00545993"/>
    <w:rsid w:val="00546FED"/>
    <w:rsid w:val="0054765C"/>
    <w:rsid w:val="00547EA3"/>
    <w:rsid w:val="0055071B"/>
    <w:rsid w:val="00550744"/>
    <w:rsid w:val="00551DBC"/>
    <w:rsid w:val="00551F4C"/>
    <w:rsid w:val="00552FDA"/>
    <w:rsid w:val="005537F0"/>
    <w:rsid w:val="005540FA"/>
    <w:rsid w:val="00554E28"/>
    <w:rsid w:val="00555ED7"/>
    <w:rsid w:val="00560092"/>
    <w:rsid w:val="00560109"/>
    <w:rsid w:val="00560460"/>
    <w:rsid w:val="00562D25"/>
    <w:rsid w:val="005636CD"/>
    <w:rsid w:val="00563A2B"/>
    <w:rsid w:val="005647CE"/>
    <w:rsid w:val="00565096"/>
    <w:rsid w:val="0056541B"/>
    <w:rsid w:val="0056550D"/>
    <w:rsid w:val="0056632D"/>
    <w:rsid w:val="0056747D"/>
    <w:rsid w:val="005675F7"/>
    <w:rsid w:val="00571BEA"/>
    <w:rsid w:val="0057272E"/>
    <w:rsid w:val="005727A7"/>
    <w:rsid w:val="00572A49"/>
    <w:rsid w:val="00572DE6"/>
    <w:rsid w:val="00572F06"/>
    <w:rsid w:val="005730B6"/>
    <w:rsid w:val="005738C7"/>
    <w:rsid w:val="005757B4"/>
    <w:rsid w:val="005757F2"/>
    <w:rsid w:val="00576B86"/>
    <w:rsid w:val="005775F2"/>
    <w:rsid w:val="00577AB9"/>
    <w:rsid w:val="00577DEB"/>
    <w:rsid w:val="0058177E"/>
    <w:rsid w:val="0058243A"/>
    <w:rsid w:val="00582C17"/>
    <w:rsid w:val="0058453F"/>
    <w:rsid w:val="00584E32"/>
    <w:rsid w:val="005853E1"/>
    <w:rsid w:val="0058587B"/>
    <w:rsid w:val="00586271"/>
    <w:rsid w:val="0059043B"/>
    <w:rsid w:val="00590D99"/>
    <w:rsid w:val="00590ED5"/>
    <w:rsid w:val="0059161A"/>
    <w:rsid w:val="005919C2"/>
    <w:rsid w:val="00591CC1"/>
    <w:rsid w:val="00592740"/>
    <w:rsid w:val="0059367F"/>
    <w:rsid w:val="00593B72"/>
    <w:rsid w:val="00596776"/>
    <w:rsid w:val="005A0A2F"/>
    <w:rsid w:val="005A1031"/>
    <w:rsid w:val="005A1920"/>
    <w:rsid w:val="005A5937"/>
    <w:rsid w:val="005A5B71"/>
    <w:rsid w:val="005A64E1"/>
    <w:rsid w:val="005A737D"/>
    <w:rsid w:val="005A7F6B"/>
    <w:rsid w:val="005B0DFD"/>
    <w:rsid w:val="005B12F9"/>
    <w:rsid w:val="005B1C05"/>
    <w:rsid w:val="005B2FF2"/>
    <w:rsid w:val="005B455B"/>
    <w:rsid w:val="005B4778"/>
    <w:rsid w:val="005B5279"/>
    <w:rsid w:val="005B5666"/>
    <w:rsid w:val="005B6BFC"/>
    <w:rsid w:val="005B707A"/>
    <w:rsid w:val="005C105F"/>
    <w:rsid w:val="005C11A0"/>
    <w:rsid w:val="005C2F71"/>
    <w:rsid w:val="005C33C5"/>
    <w:rsid w:val="005C4307"/>
    <w:rsid w:val="005C450C"/>
    <w:rsid w:val="005C475C"/>
    <w:rsid w:val="005C5AA0"/>
    <w:rsid w:val="005C606E"/>
    <w:rsid w:val="005C721B"/>
    <w:rsid w:val="005C7A4B"/>
    <w:rsid w:val="005C7C21"/>
    <w:rsid w:val="005D0BED"/>
    <w:rsid w:val="005D0CEC"/>
    <w:rsid w:val="005D0E75"/>
    <w:rsid w:val="005D115B"/>
    <w:rsid w:val="005D1456"/>
    <w:rsid w:val="005D25C2"/>
    <w:rsid w:val="005D2AD1"/>
    <w:rsid w:val="005D2ADD"/>
    <w:rsid w:val="005D3C84"/>
    <w:rsid w:val="005D7191"/>
    <w:rsid w:val="005E065C"/>
    <w:rsid w:val="005E1594"/>
    <w:rsid w:val="005E15BE"/>
    <w:rsid w:val="005E173A"/>
    <w:rsid w:val="005E1A79"/>
    <w:rsid w:val="005E1EC7"/>
    <w:rsid w:val="005E2F7D"/>
    <w:rsid w:val="005E31B7"/>
    <w:rsid w:val="005E3A9C"/>
    <w:rsid w:val="005E571E"/>
    <w:rsid w:val="005E6B2B"/>
    <w:rsid w:val="005E70F7"/>
    <w:rsid w:val="005E74A3"/>
    <w:rsid w:val="005E7A04"/>
    <w:rsid w:val="005F1770"/>
    <w:rsid w:val="005F2E3F"/>
    <w:rsid w:val="005F38E9"/>
    <w:rsid w:val="005F3DDD"/>
    <w:rsid w:val="005F4444"/>
    <w:rsid w:val="005F45B2"/>
    <w:rsid w:val="005F47A6"/>
    <w:rsid w:val="005F4BD1"/>
    <w:rsid w:val="005F52FE"/>
    <w:rsid w:val="005F563C"/>
    <w:rsid w:val="005F5CD4"/>
    <w:rsid w:val="005F6831"/>
    <w:rsid w:val="005F6868"/>
    <w:rsid w:val="005F71F4"/>
    <w:rsid w:val="00601B27"/>
    <w:rsid w:val="0060299F"/>
    <w:rsid w:val="00603029"/>
    <w:rsid w:val="006038F0"/>
    <w:rsid w:val="00605522"/>
    <w:rsid w:val="00605DB8"/>
    <w:rsid w:val="00606032"/>
    <w:rsid w:val="0060655B"/>
    <w:rsid w:val="00607134"/>
    <w:rsid w:val="00607224"/>
    <w:rsid w:val="00610872"/>
    <w:rsid w:val="00610997"/>
    <w:rsid w:val="00610D17"/>
    <w:rsid w:val="00610D71"/>
    <w:rsid w:val="00612237"/>
    <w:rsid w:val="00613AA6"/>
    <w:rsid w:val="006150D8"/>
    <w:rsid w:val="00615718"/>
    <w:rsid w:val="00615A1C"/>
    <w:rsid w:val="00615CA6"/>
    <w:rsid w:val="00617462"/>
    <w:rsid w:val="006175CD"/>
    <w:rsid w:val="0061764E"/>
    <w:rsid w:val="006177CA"/>
    <w:rsid w:val="00620AB4"/>
    <w:rsid w:val="00620BD5"/>
    <w:rsid w:val="006231DA"/>
    <w:rsid w:val="00624046"/>
    <w:rsid w:val="006243C9"/>
    <w:rsid w:val="006248AC"/>
    <w:rsid w:val="006254A3"/>
    <w:rsid w:val="0062578D"/>
    <w:rsid w:val="0062669C"/>
    <w:rsid w:val="0062774D"/>
    <w:rsid w:val="0063068A"/>
    <w:rsid w:val="00630F3F"/>
    <w:rsid w:val="00631300"/>
    <w:rsid w:val="00631DC5"/>
    <w:rsid w:val="0063301A"/>
    <w:rsid w:val="00633D16"/>
    <w:rsid w:val="006340A2"/>
    <w:rsid w:val="00634F7B"/>
    <w:rsid w:val="00634FF3"/>
    <w:rsid w:val="00635DB4"/>
    <w:rsid w:val="00636BCA"/>
    <w:rsid w:val="00637421"/>
    <w:rsid w:val="00640453"/>
    <w:rsid w:val="00640898"/>
    <w:rsid w:val="00643892"/>
    <w:rsid w:val="00643EF4"/>
    <w:rsid w:val="006440CD"/>
    <w:rsid w:val="00644837"/>
    <w:rsid w:val="00644897"/>
    <w:rsid w:val="00644C29"/>
    <w:rsid w:val="006455C1"/>
    <w:rsid w:val="006455DC"/>
    <w:rsid w:val="006475C6"/>
    <w:rsid w:val="00647609"/>
    <w:rsid w:val="006476C6"/>
    <w:rsid w:val="00652C8F"/>
    <w:rsid w:val="00653F62"/>
    <w:rsid w:val="00654597"/>
    <w:rsid w:val="00654BB5"/>
    <w:rsid w:val="0065623E"/>
    <w:rsid w:val="0065792D"/>
    <w:rsid w:val="00660239"/>
    <w:rsid w:val="006603AB"/>
    <w:rsid w:val="00661DEE"/>
    <w:rsid w:val="00662277"/>
    <w:rsid w:val="00664D7B"/>
    <w:rsid w:val="00665083"/>
    <w:rsid w:val="00665756"/>
    <w:rsid w:val="0066676C"/>
    <w:rsid w:val="0066788E"/>
    <w:rsid w:val="006700B0"/>
    <w:rsid w:val="00671E79"/>
    <w:rsid w:val="0067239D"/>
    <w:rsid w:val="006727ED"/>
    <w:rsid w:val="0067348C"/>
    <w:rsid w:val="006740EB"/>
    <w:rsid w:val="00674C64"/>
    <w:rsid w:val="006750F1"/>
    <w:rsid w:val="00675ED1"/>
    <w:rsid w:val="00675EDC"/>
    <w:rsid w:val="00675FCF"/>
    <w:rsid w:val="0067664E"/>
    <w:rsid w:val="0067752D"/>
    <w:rsid w:val="006776F0"/>
    <w:rsid w:val="006802A3"/>
    <w:rsid w:val="00681055"/>
    <w:rsid w:val="00681E60"/>
    <w:rsid w:val="00682022"/>
    <w:rsid w:val="00682308"/>
    <w:rsid w:val="0068452F"/>
    <w:rsid w:val="006848E1"/>
    <w:rsid w:val="00684C14"/>
    <w:rsid w:val="006850FA"/>
    <w:rsid w:val="00686FE2"/>
    <w:rsid w:val="0068724A"/>
    <w:rsid w:val="0068749C"/>
    <w:rsid w:val="00687DFF"/>
    <w:rsid w:val="0069178D"/>
    <w:rsid w:val="00695AE3"/>
    <w:rsid w:val="00696582"/>
    <w:rsid w:val="00697664"/>
    <w:rsid w:val="006A1272"/>
    <w:rsid w:val="006A14E4"/>
    <w:rsid w:val="006A18D2"/>
    <w:rsid w:val="006A1993"/>
    <w:rsid w:val="006A30B6"/>
    <w:rsid w:val="006A3AAB"/>
    <w:rsid w:val="006A3F7E"/>
    <w:rsid w:val="006A51C5"/>
    <w:rsid w:val="006A5279"/>
    <w:rsid w:val="006A5CF4"/>
    <w:rsid w:val="006A68B0"/>
    <w:rsid w:val="006A6CFB"/>
    <w:rsid w:val="006A78D8"/>
    <w:rsid w:val="006A7B88"/>
    <w:rsid w:val="006B0032"/>
    <w:rsid w:val="006B0A54"/>
    <w:rsid w:val="006B1367"/>
    <w:rsid w:val="006B1C4B"/>
    <w:rsid w:val="006B2DF8"/>
    <w:rsid w:val="006B3B2E"/>
    <w:rsid w:val="006B3F1D"/>
    <w:rsid w:val="006B44BA"/>
    <w:rsid w:val="006B4FC7"/>
    <w:rsid w:val="006B5995"/>
    <w:rsid w:val="006B61B1"/>
    <w:rsid w:val="006B6643"/>
    <w:rsid w:val="006B6EE0"/>
    <w:rsid w:val="006B7289"/>
    <w:rsid w:val="006B7C6F"/>
    <w:rsid w:val="006B7F10"/>
    <w:rsid w:val="006C0A4D"/>
    <w:rsid w:val="006C13D3"/>
    <w:rsid w:val="006C189D"/>
    <w:rsid w:val="006C35EF"/>
    <w:rsid w:val="006C36D0"/>
    <w:rsid w:val="006C3DAE"/>
    <w:rsid w:val="006C450A"/>
    <w:rsid w:val="006C4731"/>
    <w:rsid w:val="006C49E9"/>
    <w:rsid w:val="006C5794"/>
    <w:rsid w:val="006C62F9"/>
    <w:rsid w:val="006C646C"/>
    <w:rsid w:val="006C66D9"/>
    <w:rsid w:val="006C70CA"/>
    <w:rsid w:val="006C7767"/>
    <w:rsid w:val="006C7D68"/>
    <w:rsid w:val="006C7DEF"/>
    <w:rsid w:val="006D0CD7"/>
    <w:rsid w:val="006D16D9"/>
    <w:rsid w:val="006D21E3"/>
    <w:rsid w:val="006D265A"/>
    <w:rsid w:val="006D2685"/>
    <w:rsid w:val="006D316A"/>
    <w:rsid w:val="006D5F11"/>
    <w:rsid w:val="006D63EE"/>
    <w:rsid w:val="006D74BE"/>
    <w:rsid w:val="006D7D00"/>
    <w:rsid w:val="006D7E5A"/>
    <w:rsid w:val="006E0495"/>
    <w:rsid w:val="006E13EA"/>
    <w:rsid w:val="006E1D27"/>
    <w:rsid w:val="006E24FC"/>
    <w:rsid w:val="006E31E1"/>
    <w:rsid w:val="006E43B4"/>
    <w:rsid w:val="006E4F27"/>
    <w:rsid w:val="006E5222"/>
    <w:rsid w:val="006E5894"/>
    <w:rsid w:val="006E6CDE"/>
    <w:rsid w:val="006E6F5C"/>
    <w:rsid w:val="006E718E"/>
    <w:rsid w:val="006E76D0"/>
    <w:rsid w:val="006E79DB"/>
    <w:rsid w:val="006F135E"/>
    <w:rsid w:val="006F2525"/>
    <w:rsid w:val="006F255C"/>
    <w:rsid w:val="006F3458"/>
    <w:rsid w:val="006F3A32"/>
    <w:rsid w:val="006F3FEB"/>
    <w:rsid w:val="006F49D5"/>
    <w:rsid w:val="006F5165"/>
    <w:rsid w:val="006F5D69"/>
    <w:rsid w:val="006F64EA"/>
    <w:rsid w:val="006F6546"/>
    <w:rsid w:val="006F65D2"/>
    <w:rsid w:val="006F66D4"/>
    <w:rsid w:val="006F7A5E"/>
    <w:rsid w:val="006F7F56"/>
    <w:rsid w:val="0070082A"/>
    <w:rsid w:val="00701A41"/>
    <w:rsid w:val="007022F4"/>
    <w:rsid w:val="00702C22"/>
    <w:rsid w:val="00702D1A"/>
    <w:rsid w:val="007031D0"/>
    <w:rsid w:val="007043DD"/>
    <w:rsid w:val="00705C60"/>
    <w:rsid w:val="00705E70"/>
    <w:rsid w:val="00706AE0"/>
    <w:rsid w:val="00707136"/>
    <w:rsid w:val="00707517"/>
    <w:rsid w:val="007075B5"/>
    <w:rsid w:val="00707AF4"/>
    <w:rsid w:val="0071098C"/>
    <w:rsid w:val="00710E46"/>
    <w:rsid w:val="007113C0"/>
    <w:rsid w:val="0071185F"/>
    <w:rsid w:val="00711A15"/>
    <w:rsid w:val="00711E77"/>
    <w:rsid w:val="007122CF"/>
    <w:rsid w:val="00712F69"/>
    <w:rsid w:val="00714CFF"/>
    <w:rsid w:val="00714E44"/>
    <w:rsid w:val="007153F1"/>
    <w:rsid w:val="00715AC1"/>
    <w:rsid w:val="00715B69"/>
    <w:rsid w:val="00716516"/>
    <w:rsid w:val="00716908"/>
    <w:rsid w:val="00717AF3"/>
    <w:rsid w:val="007213A8"/>
    <w:rsid w:val="0072152C"/>
    <w:rsid w:val="00722020"/>
    <w:rsid w:val="00723221"/>
    <w:rsid w:val="007251C8"/>
    <w:rsid w:val="007256FD"/>
    <w:rsid w:val="00727879"/>
    <w:rsid w:val="00727DDF"/>
    <w:rsid w:val="00727EC2"/>
    <w:rsid w:val="00730A8D"/>
    <w:rsid w:val="007317FF"/>
    <w:rsid w:val="00731DF7"/>
    <w:rsid w:val="00732370"/>
    <w:rsid w:val="00732814"/>
    <w:rsid w:val="0073294C"/>
    <w:rsid w:val="0073458F"/>
    <w:rsid w:val="00735456"/>
    <w:rsid w:val="00736420"/>
    <w:rsid w:val="00737514"/>
    <w:rsid w:val="00737A2C"/>
    <w:rsid w:val="007406A1"/>
    <w:rsid w:val="00740E50"/>
    <w:rsid w:val="00740EC0"/>
    <w:rsid w:val="0074113A"/>
    <w:rsid w:val="00741455"/>
    <w:rsid w:val="00741689"/>
    <w:rsid w:val="00741A2C"/>
    <w:rsid w:val="00742025"/>
    <w:rsid w:val="0074216C"/>
    <w:rsid w:val="007423B9"/>
    <w:rsid w:val="0074266F"/>
    <w:rsid w:val="00742DDA"/>
    <w:rsid w:val="007430F4"/>
    <w:rsid w:val="0074408E"/>
    <w:rsid w:val="007446DD"/>
    <w:rsid w:val="00744A58"/>
    <w:rsid w:val="00744BC2"/>
    <w:rsid w:val="00744F3F"/>
    <w:rsid w:val="007461C6"/>
    <w:rsid w:val="00746F79"/>
    <w:rsid w:val="007476A0"/>
    <w:rsid w:val="00747EAC"/>
    <w:rsid w:val="00750531"/>
    <w:rsid w:val="007516C6"/>
    <w:rsid w:val="007517A2"/>
    <w:rsid w:val="00751DA1"/>
    <w:rsid w:val="007539E2"/>
    <w:rsid w:val="00753BD6"/>
    <w:rsid w:val="00753D97"/>
    <w:rsid w:val="007543A4"/>
    <w:rsid w:val="007555B9"/>
    <w:rsid w:val="007557EC"/>
    <w:rsid w:val="00755DD1"/>
    <w:rsid w:val="007568C0"/>
    <w:rsid w:val="007571CC"/>
    <w:rsid w:val="007572D4"/>
    <w:rsid w:val="0075773A"/>
    <w:rsid w:val="00757D45"/>
    <w:rsid w:val="00761BDC"/>
    <w:rsid w:val="00762079"/>
    <w:rsid w:val="007628B6"/>
    <w:rsid w:val="00762B5B"/>
    <w:rsid w:val="00762C58"/>
    <w:rsid w:val="00763F8F"/>
    <w:rsid w:val="00764C30"/>
    <w:rsid w:val="00765174"/>
    <w:rsid w:val="007657B8"/>
    <w:rsid w:val="007671EE"/>
    <w:rsid w:val="007676BE"/>
    <w:rsid w:val="00770025"/>
    <w:rsid w:val="00770080"/>
    <w:rsid w:val="00772639"/>
    <w:rsid w:val="00772FA6"/>
    <w:rsid w:val="007746F0"/>
    <w:rsid w:val="00774765"/>
    <w:rsid w:val="007749F4"/>
    <w:rsid w:val="00776D8E"/>
    <w:rsid w:val="00776F8C"/>
    <w:rsid w:val="007779C7"/>
    <w:rsid w:val="007805E8"/>
    <w:rsid w:val="0078189E"/>
    <w:rsid w:val="00781CC6"/>
    <w:rsid w:val="00782731"/>
    <w:rsid w:val="007829BC"/>
    <w:rsid w:val="00782C00"/>
    <w:rsid w:val="00782DAA"/>
    <w:rsid w:val="00784FD9"/>
    <w:rsid w:val="00785EA6"/>
    <w:rsid w:val="00785EAE"/>
    <w:rsid w:val="007877BE"/>
    <w:rsid w:val="00790C48"/>
    <w:rsid w:val="00791CC8"/>
    <w:rsid w:val="00792C7A"/>
    <w:rsid w:val="0079301E"/>
    <w:rsid w:val="00793A10"/>
    <w:rsid w:val="0079415F"/>
    <w:rsid w:val="00795905"/>
    <w:rsid w:val="00795FDD"/>
    <w:rsid w:val="007A13DE"/>
    <w:rsid w:val="007A31F9"/>
    <w:rsid w:val="007A32FE"/>
    <w:rsid w:val="007A3ACF"/>
    <w:rsid w:val="007A4077"/>
    <w:rsid w:val="007A507C"/>
    <w:rsid w:val="007A5905"/>
    <w:rsid w:val="007A6973"/>
    <w:rsid w:val="007A736D"/>
    <w:rsid w:val="007A7650"/>
    <w:rsid w:val="007A7D38"/>
    <w:rsid w:val="007B069C"/>
    <w:rsid w:val="007B1755"/>
    <w:rsid w:val="007B1E2E"/>
    <w:rsid w:val="007B2156"/>
    <w:rsid w:val="007B31AF"/>
    <w:rsid w:val="007B3812"/>
    <w:rsid w:val="007B3B5A"/>
    <w:rsid w:val="007B3D8D"/>
    <w:rsid w:val="007B3E07"/>
    <w:rsid w:val="007B40C7"/>
    <w:rsid w:val="007B4A78"/>
    <w:rsid w:val="007B4DF8"/>
    <w:rsid w:val="007B4ED5"/>
    <w:rsid w:val="007B50A8"/>
    <w:rsid w:val="007B5D47"/>
    <w:rsid w:val="007B68A1"/>
    <w:rsid w:val="007B6B35"/>
    <w:rsid w:val="007B72FD"/>
    <w:rsid w:val="007B7C86"/>
    <w:rsid w:val="007C06A6"/>
    <w:rsid w:val="007C06DD"/>
    <w:rsid w:val="007C1614"/>
    <w:rsid w:val="007C29CA"/>
    <w:rsid w:val="007C49CB"/>
    <w:rsid w:val="007C4E17"/>
    <w:rsid w:val="007C56E6"/>
    <w:rsid w:val="007C58DB"/>
    <w:rsid w:val="007C61A6"/>
    <w:rsid w:val="007C63B1"/>
    <w:rsid w:val="007C66FB"/>
    <w:rsid w:val="007C6B44"/>
    <w:rsid w:val="007C717D"/>
    <w:rsid w:val="007C727D"/>
    <w:rsid w:val="007D10A5"/>
    <w:rsid w:val="007D1898"/>
    <w:rsid w:val="007D18A0"/>
    <w:rsid w:val="007D1DC2"/>
    <w:rsid w:val="007D2559"/>
    <w:rsid w:val="007D3B1A"/>
    <w:rsid w:val="007D4B70"/>
    <w:rsid w:val="007D4F1A"/>
    <w:rsid w:val="007D6183"/>
    <w:rsid w:val="007D63EC"/>
    <w:rsid w:val="007D641D"/>
    <w:rsid w:val="007D70FF"/>
    <w:rsid w:val="007E06B9"/>
    <w:rsid w:val="007E1ADC"/>
    <w:rsid w:val="007E3010"/>
    <w:rsid w:val="007E3203"/>
    <w:rsid w:val="007E3D9C"/>
    <w:rsid w:val="007E6875"/>
    <w:rsid w:val="007E7DE0"/>
    <w:rsid w:val="007F0177"/>
    <w:rsid w:val="007F0887"/>
    <w:rsid w:val="007F0ED7"/>
    <w:rsid w:val="007F1FCC"/>
    <w:rsid w:val="007F25B2"/>
    <w:rsid w:val="007F361D"/>
    <w:rsid w:val="007F38A2"/>
    <w:rsid w:val="007F3C29"/>
    <w:rsid w:val="007F3CEC"/>
    <w:rsid w:val="007F4D69"/>
    <w:rsid w:val="007F58C8"/>
    <w:rsid w:val="007F5A15"/>
    <w:rsid w:val="007F5AD6"/>
    <w:rsid w:val="007F6237"/>
    <w:rsid w:val="007F7792"/>
    <w:rsid w:val="007F7B03"/>
    <w:rsid w:val="008000CC"/>
    <w:rsid w:val="00800C17"/>
    <w:rsid w:val="00800E4F"/>
    <w:rsid w:val="00801920"/>
    <w:rsid w:val="00802B81"/>
    <w:rsid w:val="00803292"/>
    <w:rsid w:val="00803A0D"/>
    <w:rsid w:val="00804006"/>
    <w:rsid w:val="00804425"/>
    <w:rsid w:val="00805E4E"/>
    <w:rsid w:val="00806698"/>
    <w:rsid w:val="00806981"/>
    <w:rsid w:val="0080712F"/>
    <w:rsid w:val="00807743"/>
    <w:rsid w:val="00807AFD"/>
    <w:rsid w:val="00807E07"/>
    <w:rsid w:val="00810DD0"/>
    <w:rsid w:val="0081153F"/>
    <w:rsid w:val="008115A1"/>
    <w:rsid w:val="0081208D"/>
    <w:rsid w:val="00812911"/>
    <w:rsid w:val="00813AC7"/>
    <w:rsid w:val="008156A2"/>
    <w:rsid w:val="00817D1E"/>
    <w:rsid w:val="00817DCF"/>
    <w:rsid w:val="00820B61"/>
    <w:rsid w:val="00820CF3"/>
    <w:rsid w:val="0082104A"/>
    <w:rsid w:val="00822B44"/>
    <w:rsid w:val="00822F89"/>
    <w:rsid w:val="00824915"/>
    <w:rsid w:val="00825B90"/>
    <w:rsid w:val="008261DD"/>
    <w:rsid w:val="008266C0"/>
    <w:rsid w:val="00826F30"/>
    <w:rsid w:val="00827126"/>
    <w:rsid w:val="0082773A"/>
    <w:rsid w:val="008305C3"/>
    <w:rsid w:val="00830992"/>
    <w:rsid w:val="008309F7"/>
    <w:rsid w:val="00830EDC"/>
    <w:rsid w:val="00831010"/>
    <w:rsid w:val="00831B55"/>
    <w:rsid w:val="00832564"/>
    <w:rsid w:val="008332A3"/>
    <w:rsid w:val="0083378A"/>
    <w:rsid w:val="00833ACB"/>
    <w:rsid w:val="00834707"/>
    <w:rsid w:val="00835C01"/>
    <w:rsid w:val="00836151"/>
    <w:rsid w:val="008361F5"/>
    <w:rsid w:val="00836374"/>
    <w:rsid w:val="008367DF"/>
    <w:rsid w:val="00836CCE"/>
    <w:rsid w:val="0083782A"/>
    <w:rsid w:val="00837CA5"/>
    <w:rsid w:val="00840BFA"/>
    <w:rsid w:val="00840CD4"/>
    <w:rsid w:val="00840EFB"/>
    <w:rsid w:val="0084128A"/>
    <w:rsid w:val="008420BC"/>
    <w:rsid w:val="008423D9"/>
    <w:rsid w:val="00843B5A"/>
    <w:rsid w:val="00844D56"/>
    <w:rsid w:val="00845AF9"/>
    <w:rsid w:val="00845BCF"/>
    <w:rsid w:val="0084719E"/>
    <w:rsid w:val="0084731F"/>
    <w:rsid w:val="008479CC"/>
    <w:rsid w:val="00850F9A"/>
    <w:rsid w:val="00851169"/>
    <w:rsid w:val="00851189"/>
    <w:rsid w:val="00854B2D"/>
    <w:rsid w:val="008551EB"/>
    <w:rsid w:val="00855672"/>
    <w:rsid w:val="0085685F"/>
    <w:rsid w:val="008569F1"/>
    <w:rsid w:val="00856B79"/>
    <w:rsid w:val="00856C8A"/>
    <w:rsid w:val="00856C95"/>
    <w:rsid w:val="00856E83"/>
    <w:rsid w:val="0086136B"/>
    <w:rsid w:val="00861AFE"/>
    <w:rsid w:val="0086240D"/>
    <w:rsid w:val="00863B90"/>
    <w:rsid w:val="008642AE"/>
    <w:rsid w:val="008646C9"/>
    <w:rsid w:val="008659F7"/>
    <w:rsid w:val="00866254"/>
    <w:rsid w:val="008663EF"/>
    <w:rsid w:val="00866878"/>
    <w:rsid w:val="00867052"/>
    <w:rsid w:val="0086710B"/>
    <w:rsid w:val="008702C5"/>
    <w:rsid w:val="008709E9"/>
    <w:rsid w:val="008725F7"/>
    <w:rsid w:val="00872C37"/>
    <w:rsid w:val="00872FD2"/>
    <w:rsid w:val="00873A57"/>
    <w:rsid w:val="00873C98"/>
    <w:rsid w:val="00873E18"/>
    <w:rsid w:val="00873F84"/>
    <w:rsid w:val="008746D8"/>
    <w:rsid w:val="008759CE"/>
    <w:rsid w:val="00875B26"/>
    <w:rsid w:val="00876925"/>
    <w:rsid w:val="00880650"/>
    <w:rsid w:val="00880D57"/>
    <w:rsid w:val="00882108"/>
    <w:rsid w:val="008828AD"/>
    <w:rsid w:val="008831AF"/>
    <w:rsid w:val="00883634"/>
    <w:rsid w:val="008839C2"/>
    <w:rsid w:val="00883AC2"/>
    <w:rsid w:val="008842A8"/>
    <w:rsid w:val="00884F68"/>
    <w:rsid w:val="00885091"/>
    <w:rsid w:val="0088591B"/>
    <w:rsid w:val="008875DE"/>
    <w:rsid w:val="008876B5"/>
    <w:rsid w:val="00887C72"/>
    <w:rsid w:val="00890CDC"/>
    <w:rsid w:val="00892DFC"/>
    <w:rsid w:val="00894D4C"/>
    <w:rsid w:val="00895693"/>
    <w:rsid w:val="00895CC0"/>
    <w:rsid w:val="00897E06"/>
    <w:rsid w:val="008A07C6"/>
    <w:rsid w:val="008A0A61"/>
    <w:rsid w:val="008A1430"/>
    <w:rsid w:val="008A16F8"/>
    <w:rsid w:val="008A20F5"/>
    <w:rsid w:val="008A434E"/>
    <w:rsid w:val="008A5D83"/>
    <w:rsid w:val="008A6012"/>
    <w:rsid w:val="008A63B3"/>
    <w:rsid w:val="008A68B2"/>
    <w:rsid w:val="008A6D44"/>
    <w:rsid w:val="008A7958"/>
    <w:rsid w:val="008A7985"/>
    <w:rsid w:val="008B0252"/>
    <w:rsid w:val="008B0480"/>
    <w:rsid w:val="008B0C1C"/>
    <w:rsid w:val="008B0ECD"/>
    <w:rsid w:val="008B465C"/>
    <w:rsid w:val="008B5369"/>
    <w:rsid w:val="008B609F"/>
    <w:rsid w:val="008B615A"/>
    <w:rsid w:val="008B6994"/>
    <w:rsid w:val="008B6D00"/>
    <w:rsid w:val="008B7A09"/>
    <w:rsid w:val="008C007E"/>
    <w:rsid w:val="008C1330"/>
    <w:rsid w:val="008C1864"/>
    <w:rsid w:val="008C1AA1"/>
    <w:rsid w:val="008C1D5D"/>
    <w:rsid w:val="008C2A0E"/>
    <w:rsid w:val="008C3EA0"/>
    <w:rsid w:val="008C5347"/>
    <w:rsid w:val="008C6041"/>
    <w:rsid w:val="008C63A3"/>
    <w:rsid w:val="008C63D9"/>
    <w:rsid w:val="008C6DE0"/>
    <w:rsid w:val="008C7258"/>
    <w:rsid w:val="008D032E"/>
    <w:rsid w:val="008D108C"/>
    <w:rsid w:val="008D11A6"/>
    <w:rsid w:val="008D2469"/>
    <w:rsid w:val="008D325C"/>
    <w:rsid w:val="008D3958"/>
    <w:rsid w:val="008D3B74"/>
    <w:rsid w:val="008D4CBD"/>
    <w:rsid w:val="008D5225"/>
    <w:rsid w:val="008D6700"/>
    <w:rsid w:val="008D7BC2"/>
    <w:rsid w:val="008E029A"/>
    <w:rsid w:val="008E0A40"/>
    <w:rsid w:val="008E0C2C"/>
    <w:rsid w:val="008E1370"/>
    <w:rsid w:val="008E1420"/>
    <w:rsid w:val="008E358E"/>
    <w:rsid w:val="008E77CE"/>
    <w:rsid w:val="008E7FEA"/>
    <w:rsid w:val="008F100B"/>
    <w:rsid w:val="008F2645"/>
    <w:rsid w:val="008F2924"/>
    <w:rsid w:val="008F3B89"/>
    <w:rsid w:val="008F4C21"/>
    <w:rsid w:val="008F4E54"/>
    <w:rsid w:val="008F4EC1"/>
    <w:rsid w:val="008F5A36"/>
    <w:rsid w:val="008F748E"/>
    <w:rsid w:val="008F77D6"/>
    <w:rsid w:val="008F7FFB"/>
    <w:rsid w:val="00900AFD"/>
    <w:rsid w:val="0090102E"/>
    <w:rsid w:val="00903839"/>
    <w:rsid w:val="009038C6"/>
    <w:rsid w:val="00904DCA"/>
    <w:rsid w:val="00904FCE"/>
    <w:rsid w:val="00905867"/>
    <w:rsid w:val="00905D4C"/>
    <w:rsid w:val="00905EA4"/>
    <w:rsid w:val="00906BCD"/>
    <w:rsid w:val="00906EFB"/>
    <w:rsid w:val="0090702F"/>
    <w:rsid w:val="00907274"/>
    <w:rsid w:val="00907E0F"/>
    <w:rsid w:val="009111C5"/>
    <w:rsid w:val="00911977"/>
    <w:rsid w:val="00911D03"/>
    <w:rsid w:val="009121AB"/>
    <w:rsid w:val="009123AC"/>
    <w:rsid w:val="00912971"/>
    <w:rsid w:val="00913F8F"/>
    <w:rsid w:val="00914369"/>
    <w:rsid w:val="00914CB2"/>
    <w:rsid w:val="00915BDB"/>
    <w:rsid w:val="00916674"/>
    <w:rsid w:val="00916FFB"/>
    <w:rsid w:val="009217CF"/>
    <w:rsid w:val="00921BB5"/>
    <w:rsid w:val="00921BE7"/>
    <w:rsid w:val="00921F9B"/>
    <w:rsid w:val="00922CE1"/>
    <w:rsid w:val="00922FFF"/>
    <w:rsid w:val="0092371A"/>
    <w:rsid w:val="009247A8"/>
    <w:rsid w:val="0092576A"/>
    <w:rsid w:val="009258B4"/>
    <w:rsid w:val="00925CEB"/>
    <w:rsid w:val="00926B91"/>
    <w:rsid w:val="009279DF"/>
    <w:rsid w:val="00927B10"/>
    <w:rsid w:val="00930E6E"/>
    <w:rsid w:val="009311C5"/>
    <w:rsid w:val="00933A8D"/>
    <w:rsid w:val="0093504B"/>
    <w:rsid w:val="0093505C"/>
    <w:rsid w:val="00935C29"/>
    <w:rsid w:val="00935C36"/>
    <w:rsid w:val="00936329"/>
    <w:rsid w:val="009371F9"/>
    <w:rsid w:val="009400B9"/>
    <w:rsid w:val="009403ED"/>
    <w:rsid w:val="00940F6F"/>
    <w:rsid w:val="00941896"/>
    <w:rsid w:val="00942748"/>
    <w:rsid w:val="0094477F"/>
    <w:rsid w:val="00944CEB"/>
    <w:rsid w:val="009451CA"/>
    <w:rsid w:val="0094667D"/>
    <w:rsid w:val="009469D7"/>
    <w:rsid w:val="00946F47"/>
    <w:rsid w:val="00947052"/>
    <w:rsid w:val="009471E6"/>
    <w:rsid w:val="00947847"/>
    <w:rsid w:val="00947BF8"/>
    <w:rsid w:val="00950BC9"/>
    <w:rsid w:val="00950F28"/>
    <w:rsid w:val="009514D5"/>
    <w:rsid w:val="009520CD"/>
    <w:rsid w:val="00952E1F"/>
    <w:rsid w:val="009536E5"/>
    <w:rsid w:val="00954F07"/>
    <w:rsid w:val="00956C3A"/>
    <w:rsid w:val="00957021"/>
    <w:rsid w:val="00957F6A"/>
    <w:rsid w:val="00960CE7"/>
    <w:rsid w:val="00961469"/>
    <w:rsid w:val="00962563"/>
    <w:rsid w:val="0096387F"/>
    <w:rsid w:val="009639BA"/>
    <w:rsid w:val="00963DAE"/>
    <w:rsid w:val="0096459E"/>
    <w:rsid w:val="009648E1"/>
    <w:rsid w:val="00965266"/>
    <w:rsid w:val="00965737"/>
    <w:rsid w:val="00966C8C"/>
    <w:rsid w:val="00967074"/>
    <w:rsid w:val="0097127B"/>
    <w:rsid w:val="009713B1"/>
    <w:rsid w:val="00972267"/>
    <w:rsid w:val="009723AC"/>
    <w:rsid w:val="009739CC"/>
    <w:rsid w:val="00973C5A"/>
    <w:rsid w:val="0097424C"/>
    <w:rsid w:val="0097449A"/>
    <w:rsid w:val="00974C40"/>
    <w:rsid w:val="00975522"/>
    <w:rsid w:val="009766DC"/>
    <w:rsid w:val="00976E96"/>
    <w:rsid w:val="009776A9"/>
    <w:rsid w:val="00977D55"/>
    <w:rsid w:val="00977F6C"/>
    <w:rsid w:val="00980FFE"/>
    <w:rsid w:val="009822D4"/>
    <w:rsid w:val="0098242D"/>
    <w:rsid w:val="00983216"/>
    <w:rsid w:val="00983274"/>
    <w:rsid w:val="00986115"/>
    <w:rsid w:val="009869F3"/>
    <w:rsid w:val="00986CBA"/>
    <w:rsid w:val="00987108"/>
    <w:rsid w:val="00991739"/>
    <w:rsid w:val="00991879"/>
    <w:rsid w:val="00992150"/>
    <w:rsid w:val="00992D9C"/>
    <w:rsid w:val="009945BA"/>
    <w:rsid w:val="00994625"/>
    <w:rsid w:val="00995C96"/>
    <w:rsid w:val="00996D12"/>
    <w:rsid w:val="00997183"/>
    <w:rsid w:val="00997683"/>
    <w:rsid w:val="009A01BF"/>
    <w:rsid w:val="009A0C8C"/>
    <w:rsid w:val="009A0DD4"/>
    <w:rsid w:val="009A133E"/>
    <w:rsid w:val="009A1B31"/>
    <w:rsid w:val="009A342B"/>
    <w:rsid w:val="009A428E"/>
    <w:rsid w:val="009A4A1D"/>
    <w:rsid w:val="009A5153"/>
    <w:rsid w:val="009A5BF2"/>
    <w:rsid w:val="009A69F9"/>
    <w:rsid w:val="009A6CC9"/>
    <w:rsid w:val="009B0C86"/>
    <w:rsid w:val="009B0F21"/>
    <w:rsid w:val="009B1444"/>
    <w:rsid w:val="009B2578"/>
    <w:rsid w:val="009B2D01"/>
    <w:rsid w:val="009B2DC8"/>
    <w:rsid w:val="009B2F2A"/>
    <w:rsid w:val="009B318D"/>
    <w:rsid w:val="009B4AEA"/>
    <w:rsid w:val="009B508A"/>
    <w:rsid w:val="009B6075"/>
    <w:rsid w:val="009C0171"/>
    <w:rsid w:val="009C0E2D"/>
    <w:rsid w:val="009C1C06"/>
    <w:rsid w:val="009C2A56"/>
    <w:rsid w:val="009C3788"/>
    <w:rsid w:val="009C4E9E"/>
    <w:rsid w:val="009C5B7E"/>
    <w:rsid w:val="009C5B82"/>
    <w:rsid w:val="009C6C15"/>
    <w:rsid w:val="009C7688"/>
    <w:rsid w:val="009C7BB1"/>
    <w:rsid w:val="009C7EF7"/>
    <w:rsid w:val="009D01D1"/>
    <w:rsid w:val="009D06B4"/>
    <w:rsid w:val="009D0BEE"/>
    <w:rsid w:val="009D0CD6"/>
    <w:rsid w:val="009D1DBC"/>
    <w:rsid w:val="009D36CE"/>
    <w:rsid w:val="009D3A99"/>
    <w:rsid w:val="009D3D51"/>
    <w:rsid w:val="009D4298"/>
    <w:rsid w:val="009D46D1"/>
    <w:rsid w:val="009D54AF"/>
    <w:rsid w:val="009D5603"/>
    <w:rsid w:val="009D5BCC"/>
    <w:rsid w:val="009D5DE2"/>
    <w:rsid w:val="009D7E23"/>
    <w:rsid w:val="009E1F1E"/>
    <w:rsid w:val="009E26CE"/>
    <w:rsid w:val="009E272F"/>
    <w:rsid w:val="009E2CF9"/>
    <w:rsid w:val="009E3411"/>
    <w:rsid w:val="009E341A"/>
    <w:rsid w:val="009E38FB"/>
    <w:rsid w:val="009E3C3A"/>
    <w:rsid w:val="009E4BEC"/>
    <w:rsid w:val="009E58C3"/>
    <w:rsid w:val="009E5993"/>
    <w:rsid w:val="009E6051"/>
    <w:rsid w:val="009E661C"/>
    <w:rsid w:val="009E6980"/>
    <w:rsid w:val="009E7520"/>
    <w:rsid w:val="009F1A2F"/>
    <w:rsid w:val="009F1FA4"/>
    <w:rsid w:val="009F3B54"/>
    <w:rsid w:val="009F468C"/>
    <w:rsid w:val="009F46C0"/>
    <w:rsid w:val="009F46CE"/>
    <w:rsid w:val="009F49F8"/>
    <w:rsid w:val="009F49FB"/>
    <w:rsid w:val="009F6EEC"/>
    <w:rsid w:val="009F77B4"/>
    <w:rsid w:val="00A006CC"/>
    <w:rsid w:val="00A00A21"/>
    <w:rsid w:val="00A01836"/>
    <w:rsid w:val="00A0205D"/>
    <w:rsid w:val="00A022AC"/>
    <w:rsid w:val="00A02BA3"/>
    <w:rsid w:val="00A0392F"/>
    <w:rsid w:val="00A04F41"/>
    <w:rsid w:val="00A06AD9"/>
    <w:rsid w:val="00A0701A"/>
    <w:rsid w:val="00A074F0"/>
    <w:rsid w:val="00A07918"/>
    <w:rsid w:val="00A10176"/>
    <w:rsid w:val="00A10A4D"/>
    <w:rsid w:val="00A1157B"/>
    <w:rsid w:val="00A11D2E"/>
    <w:rsid w:val="00A12471"/>
    <w:rsid w:val="00A1368C"/>
    <w:rsid w:val="00A13C77"/>
    <w:rsid w:val="00A14824"/>
    <w:rsid w:val="00A14D77"/>
    <w:rsid w:val="00A158B8"/>
    <w:rsid w:val="00A179F3"/>
    <w:rsid w:val="00A17FC1"/>
    <w:rsid w:val="00A2019F"/>
    <w:rsid w:val="00A204B0"/>
    <w:rsid w:val="00A2057B"/>
    <w:rsid w:val="00A20BF0"/>
    <w:rsid w:val="00A20CF5"/>
    <w:rsid w:val="00A20F45"/>
    <w:rsid w:val="00A23AB1"/>
    <w:rsid w:val="00A23C0E"/>
    <w:rsid w:val="00A23E06"/>
    <w:rsid w:val="00A24116"/>
    <w:rsid w:val="00A2628A"/>
    <w:rsid w:val="00A26724"/>
    <w:rsid w:val="00A27D70"/>
    <w:rsid w:val="00A30EFC"/>
    <w:rsid w:val="00A310B9"/>
    <w:rsid w:val="00A32757"/>
    <w:rsid w:val="00A329BD"/>
    <w:rsid w:val="00A32C71"/>
    <w:rsid w:val="00A32D2E"/>
    <w:rsid w:val="00A330CD"/>
    <w:rsid w:val="00A353FB"/>
    <w:rsid w:val="00A35560"/>
    <w:rsid w:val="00A364DA"/>
    <w:rsid w:val="00A37372"/>
    <w:rsid w:val="00A4068E"/>
    <w:rsid w:val="00A40C4E"/>
    <w:rsid w:val="00A41156"/>
    <w:rsid w:val="00A421BB"/>
    <w:rsid w:val="00A421D9"/>
    <w:rsid w:val="00A4224E"/>
    <w:rsid w:val="00A42BD1"/>
    <w:rsid w:val="00A43EB5"/>
    <w:rsid w:val="00A4494C"/>
    <w:rsid w:val="00A44AE9"/>
    <w:rsid w:val="00A44C21"/>
    <w:rsid w:val="00A44E4A"/>
    <w:rsid w:val="00A44F15"/>
    <w:rsid w:val="00A45704"/>
    <w:rsid w:val="00A460D2"/>
    <w:rsid w:val="00A505DC"/>
    <w:rsid w:val="00A52245"/>
    <w:rsid w:val="00A5413E"/>
    <w:rsid w:val="00A562FE"/>
    <w:rsid w:val="00A5698D"/>
    <w:rsid w:val="00A60396"/>
    <w:rsid w:val="00A62606"/>
    <w:rsid w:val="00A626AA"/>
    <w:rsid w:val="00A62B43"/>
    <w:rsid w:val="00A632B3"/>
    <w:rsid w:val="00A63D6D"/>
    <w:rsid w:val="00A6430F"/>
    <w:rsid w:val="00A64B45"/>
    <w:rsid w:val="00A65E2A"/>
    <w:rsid w:val="00A66033"/>
    <w:rsid w:val="00A660CD"/>
    <w:rsid w:val="00A666EF"/>
    <w:rsid w:val="00A66B04"/>
    <w:rsid w:val="00A70AAB"/>
    <w:rsid w:val="00A70B05"/>
    <w:rsid w:val="00A71906"/>
    <w:rsid w:val="00A71938"/>
    <w:rsid w:val="00A73629"/>
    <w:rsid w:val="00A74489"/>
    <w:rsid w:val="00A749B9"/>
    <w:rsid w:val="00A768BB"/>
    <w:rsid w:val="00A77B46"/>
    <w:rsid w:val="00A81165"/>
    <w:rsid w:val="00A81DD7"/>
    <w:rsid w:val="00A826B2"/>
    <w:rsid w:val="00A832B9"/>
    <w:rsid w:val="00A833BF"/>
    <w:rsid w:val="00A847D5"/>
    <w:rsid w:val="00A84FA6"/>
    <w:rsid w:val="00A85010"/>
    <w:rsid w:val="00A85296"/>
    <w:rsid w:val="00A85D8D"/>
    <w:rsid w:val="00A85EF3"/>
    <w:rsid w:val="00A86449"/>
    <w:rsid w:val="00A86C7D"/>
    <w:rsid w:val="00A86F20"/>
    <w:rsid w:val="00A91081"/>
    <w:rsid w:val="00A912F8"/>
    <w:rsid w:val="00A922BD"/>
    <w:rsid w:val="00A930D4"/>
    <w:rsid w:val="00A935AF"/>
    <w:rsid w:val="00A949A3"/>
    <w:rsid w:val="00A94C23"/>
    <w:rsid w:val="00A94EF0"/>
    <w:rsid w:val="00A96CB9"/>
    <w:rsid w:val="00A97196"/>
    <w:rsid w:val="00A97CA6"/>
    <w:rsid w:val="00A97E69"/>
    <w:rsid w:val="00AA08DD"/>
    <w:rsid w:val="00AA19F4"/>
    <w:rsid w:val="00AA2411"/>
    <w:rsid w:val="00AA2C83"/>
    <w:rsid w:val="00AA2F05"/>
    <w:rsid w:val="00AA4C3D"/>
    <w:rsid w:val="00AA4D45"/>
    <w:rsid w:val="00AA5D5D"/>
    <w:rsid w:val="00AA640F"/>
    <w:rsid w:val="00AA6BC9"/>
    <w:rsid w:val="00AA7BC4"/>
    <w:rsid w:val="00AB05EC"/>
    <w:rsid w:val="00AB0E69"/>
    <w:rsid w:val="00AB1036"/>
    <w:rsid w:val="00AB1193"/>
    <w:rsid w:val="00AB19CE"/>
    <w:rsid w:val="00AB2771"/>
    <w:rsid w:val="00AB2781"/>
    <w:rsid w:val="00AB2ADC"/>
    <w:rsid w:val="00AB4FF6"/>
    <w:rsid w:val="00AB5D36"/>
    <w:rsid w:val="00AB76D1"/>
    <w:rsid w:val="00AC027C"/>
    <w:rsid w:val="00AC134F"/>
    <w:rsid w:val="00AC2133"/>
    <w:rsid w:val="00AC2711"/>
    <w:rsid w:val="00AC2961"/>
    <w:rsid w:val="00AC309F"/>
    <w:rsid w:val="00AC4080"/>
    <w:rsid w:val="00AC62FC"/>
    <w:rsid w:val="00AC6522"/>
    <w:rsid w:val="00AC686A"/>
    <w:rsid w:val="00AC6A34"/>
    <w:rsid w:val="00AC6E5E"/>
    <w:rsid w:val="00AC73F1"/>
    <w:rsid w:val="00AC7478"/>
    <w:rsid w:val="00AD0BE1"/>
    <w:rsid w:val="00AD10D8"/>
    <w:rsid w:val="00AD295B"/>
    <w:rsid w:val="00AD29D7"/>
    <w:rsid w:val="00AD3AB6"/>
    <w:rsid w:val="00AD4112"/>
    <w:rsid w:val="00AD41C7"/>
    <w:rsid w:val="00AD4922"/>
    <w:rsid w:val="00AD68E3"/>
    <w:rsid w:val="00AD6F29"/>
    <w:rsid w:val="00AD7235"/>
    <w:rsid w:val="00AD7576"/>
    <w:rsid w:val="00AD7841"/>
    <w:rsid w:val="00AD7BBF"/>
    <w:rsid w:val="00AE05EA"/>
    <w:rsid w:val="00AE1441"/>
    <w:rsid w:val="00AE24D8"/>
    <w:rsid w:val="00AE3456"/>
    <w:rsid w:val="00AE374D"/>
    <w:rsid w:val="00AE3B1D"/>
    <w:rsid w:val="00AE4803"/>
    <w:rsid w:val="00AE5101"/>
    <w:rsid w:val="00AE5725"/>
    <w:rsid w:val="00AE5DC1"/>
    <w:rsid w:val="00AE6752"/>
    <w:rsid w:val="00AF02E2"/>
    <w:rsid w:val="00AF0319"/>
    <w:rsid w:val="00AF049A"/>
    <w:rsid w:val="00AF115E"/>
    <w:rsid w:val="00AF1C00"/>
    <w:rsid w:val="00AF4392"/>
    <w:rsid w:val="00AF4A6B"/>
    <w:rsid w:val="00AF4BA0"/>
    <w:rsid w:val="00AF4CE6"/>
    <w:rsid w:val="00AF50DB"/>
    <w:rsid w:val="00AF5150"/>
    <w:rsid w:val="00AF64AB"/>
    <w:rsid w:val="00AF6D13"/>
    <w:rsid w:val="00AF6D73"/>
    <w:rsid w:val="00AF7535"/>
    <w:rsid w:val="00B00929"/>
    <w:rsid w:val="00B012E0"/>
    <w:rsid w:val="00B01456"/>
    <w:rsid w:val="00B01500"/>
    <w:rsid w:val="00B02F3F"/>
    <w:rsid w:val="00B0368F"/>
    <w:rsid w:val="00B051AF"/>
    <w:rsid w:val="00B05412"/>
    <w:rsid w:val="00B05CFB"/>
    <w:rsid w:val="00B06C58"/>
    <w:rsid w:val="00B071E0"/>
    <w:rsid w:val="00B07AD3"/>
    <w:rsid w:val="00B07C39"/>
    <w:rsid w:val="00B108D1"/>
    <w:rsid w:val="00B136A9"/>
    <w:rsid w:val="00B155DD"/>
    <w:rsid w:val="00B15B6D"/>
    <w:rsid w:val="00B16473"/>
    <w:rsid w:val="00B213FE"/>
    <w:rsid w:val="00B21620"/>
    <w:rsid w:val="00B2180E"/>
    <w:rsid w:val="00B230F5"/>
    <w:rsid w:val="00B242DB"/>
    <w:rsid w:val="00B24F39"/>
    <w:rsid w:val="00B251D8"/>
    <w:rsid w:val="00B26059"/>
    <w:rsid w:val="00B26561"/>
    <w:rsid w:val="00B26D96"/>
    <w:rsid w:val="00B27422"/>
    <w:rsid w:val="00B275EA"/>
    <w:rsid w:val="00B303D1"/>
    <w:rsid w:val="00B31409"/>
    <w:rsid w:val="00B32B9E"/>
    <w:rsid w:val="00B32E13"/>
    <w:rsid w:val="00B3317E"/>
    <w:rsid w:val="00B34117"/>
    <w:rsid w:val="00B349D6"/>
    <w:rsid w:val="00B3692A"/>
    <w:rsid w:val="00B36BC4"/>
    <w:rsid w:val="00B37F57"/>
    <w:rsid w:val="00B4005C"/>
    <w:rsid w:val="00B4055E"/>
    <w:rsid w:val="00B41DB9"/>
    <w:rsid w:val="00B42524"/>
    <w:rsid w:val="00B43578"/>
    <w:rsid w:val="00B43A85"/>
    <w:rsid w:val="00B45CFD"/>
    <w:rsid w:val="00B45D88"/>
    <w:rsid w:val="00B46377"/>
    <w:rsid w:val="00B46E2C"/>
    <w:rsid w:val="00B47747"/>
    <w:rsid w:val="00B5039D"/>
    <w:rsid w:val="00B51247"/>
    <w:rsid w:val="00B51552"/>
    <w:rsid w:val="00B5179F"/>
    <w:rsid w:val="00B5253A"/>
    <w:rsid w:val="00B53218"/>
    <w:rsid w:val="00B54342"/>
    <w:rsid w:val="00B54923"/>
    <w:rsid w:val="00B54FE8"/>
    <w:rsid w:val="00B5699B"/>
    <w:rsid w:val="00B56AFA"/>
    <w:rsid w:val="00B56B19"/>
    <w:rsid w:val="00B56EE2"/>
    <w:rsid w:val="00B574F0"/>
    <w:rsid w:val="00B60624"/>
    <w:rsid w:val="00B624F7"/>
    <w:rsid w:val="00B63865"/>
    <w:rsid w:val="00B639D2"/>
    <w:rsid w:val="00B63FF9"/>
    <w:rsid w:val="00B657C4"/>
    <w:rsid w:val="00B661B7"/>
    <w:rsid w:val="00B66FD6"/>
    <w:rsid w:val="00B67752"/>
    <w:rsid w:val="00B71B6F"/>
    <w:rsid w:val="00B71CA6"/>
    <w:rsid w:val="00B721FF"/>
    <w:rsid w:val="00B732EF"/>
    <w:rsid w:val="00B73F89"/>
    <w:rsid w:val="00B7477E"/>
    <w:rsid w:val="00B757CB"/>
    <w:rsid w:val="00B770CB"/>
    <w:rsid w:val="00B77F20"/>
    <w:rsid w:val="00B80682"/>
    <w:rsid w:val="00B80977"/>
    <w:rsid w:val="00B80A7E"/>
    <w:rsid w:val="00B8198E"/>
    <w:rsid w:val="00B81CC4"/>
    <w:rsid w:val="00B81E42"/>
    <w:rsid w:val="00B82284"/>
    <w:rsid w:val="00B83008"/>
    <w:rsid w:val="00B84766"/>
    <w:rsid w:val="00B8497D"/>
    <w:rsid w:val="00B84BB8"/>
    <w:rsid w:val="00B8527C"/>
    <w:rsid w:val="00B85439"/>
    <w:rsid w:val="00B8637B"/>
    <w:rsid w:val="00B865CB"/>
    <w:rsid w:val="00B86F65"/>
    <w:rsid w:val="00B9072E"/>
    <w:rsid w:val="00B907C7"/>
    <w:rsid w:val="00B90AD0"/>
    <w:rsid w:val="00B910A6"/>
    <w:rsid w:val="00B91298"/>
    <w:rsid w:val="00B91C15"/>
    <w:rsid w:val="00B91E53"/>
    <w:rsid w:val="00B921C9"/>
    <w:rsid w:val="00B9318A"/>
    <w:rsid w:val="00B94F0C"/>
    <w:rsid w:val="00B96914"/>
    <w:rsid w:val="00B96F78"/>
    <w:rsid w:val="00B9705B"/>
    <w:rsid w:val="00B9754D"/>
    <w:rsid w:val="00B97BB6"/>
    <w:rsid w:val="00BA0A54"/>
    <w:rsid w:val="00BA1E49"/>
    <w:rsid w:val="00BA211F"/>
    <w:rsid w:val="00BA343A"/>
    <w:rsid w:val="00BA365C"/>
    <w:rsid w:val="00BA569C"/>
    <w:rsid w:val="00BA57AC"/>
    <w:rsid w:val="00BA7F2F"/>
    <w:rsid w:val="00BA7F7A"/>
    <w:rsid w:val="00BB0F54"/>
    <w:rsid w:val="00BB1045"/>
    <w:rsid w:val="00BB1FEB"/>
    <w:rsid w:val="00BB2102"/>
    <w:rsid w:val="00BB26D8"/>
    <w:rsid w:val="00BB2726"/>
    <w:rsid w:val="00BB340D"/>
    <w:rsid w:val="00BB3B91"/>
    <w:rsid w:val="00BB3D06"/>
    <w:rsid w:val="00BB5045"/>
    <w:rsid w:val="00BB53AD"/>
    <w:rsid w:val="00BB5561"/>
    <w:rsid w:val="00BB5C1E"/>
    <w:rsid w:val="00BB63C0"/>
    <w:rsid w:val="00BB79F5"/>
    <w:rsid w:val="00BB7A9A"/>
    <w:rsid w:val="00BC0777"/>
    <w:rsid w:val="00BC0C7A"/>
    <w:rsid w:val="00BC27EF"/>
    <w:rsid w:val="00BC34A1"/>
    <w:rsid w:val="00BC3596"/>
    <w:rsid w:val="00BC3A29"/>
    <w:rsid w:val="00BC4D64"/>
    <w:rsid w:val="00BC508E"/>
    <w:rsid w:val="00BC5E14"/>
    <w:rsid w:val="00BC6DAB"/>
    <w:rsid w:val="00BC6DE7"/>
    <w:rsid w:val="00BD056D"/>
    <w:rsid w:val="00BD1C3B"/>
    <w:rsid w:val="00BD2154"/>
    <w:rsid w:val="00BD2221"/>
    <w:rsid w:val="00BD2808"/>
    <w:rsid w:val="00BD290A"/>
    <w:rsid w:val="00BD3FB1"/>
    <w:rsid w:val="00BD5183"/>
    <w:rsid w:val="00BD5804"/>
    <w:rsid w:val="00BD582C"/>
    <w:rsid w:val="00BD59AB"/>
    <w:rsid w:val="00BD68D4"/>
    <w:rsid w:val="00BD68DE"/>
    <w:rsid w:val="00BD6AE0"/>
    <w:rsid w:val="00BE0F8C"/>
    <w:rsid w:val="00BE1678"/>
    <w:rsid w:val="00BE1DE9"/>
    <w:rsid w:val="00BE208C"/>
    <w:rsid w:val="00BE3E26"/>
    <w:rsid w:val="00BE4CE0"/>
    <w:rsid w:val="00BE5CD9"/>
    <w:rsid w:val="00BE5EB7"/>
    <w:rsid w:val="00BE622F"/>
    <w:rsid w:val="00BE6C71"/>
    <w:rsid w:val="00BF01CF"/>
    <w:rsid w:val="00BF2474"/>
    <w:rsid w:val="00BF2917"/>
    <w:rsid w:val="00BF2952"/>
    <w:rsid w:val="00BF29BD"/>
    <w:rsid w:val="00BF2DA8"/>
    <w:rsid w:val="00BF38A0"/>
    <w:rsid w:val="00BF3C0E"/>
    <w:rsid w:val="00BF3E2A"/>
    <w:rsid w:val="00BF44A4"/>
    <w:rsid w:val="00BF53C2"/>
    <w:rsid w:val="00BF6AD4"/>
    <w:rsid w:val="00C00056"/>
    <w:rsid w:val="00C00109"/>
    <w:rsid w:val="00C008A5"/>
    <w:rsid w:val="00C01C48"/>
    <w:rsid w:val="00C01C60"/>
    <w:rsid w:val="00C02165"/>
    <w:rsid w:val="00C034FF"/>
    <w:rsid w:val="00C03C00"/>
    <w:rsid w:val="00C04331"/>
    <w:rsid w:val="00C0591B"/>
    <w:rsid w:val="00C067E9"/>
    <w:rsid w:val="00C071B4"/>
    <w:rsid w:val="00C07EFB"/>
    <w:rsid w:val="00C11AA7"/>
    <w:rsid w:val="00C120EA"/>
    <w:rsid w:val="00C121B9"/>
    <w:rsid w:val="00C13045"/>
    <w:rsid w:val="00C132C3"/>
    <w:rsid w:val="00C15868"/>
    <w:rsid w:val="00C15C8C"/>
    <w:rsid w:val="00C15E64"/>
    <w:rsid w:val="00C16574"/>
    <w:rsid w:val="00C16B17"/>
    <w:rsid w:val="00C16E83"/>
    <w:rsid w:val="00C17A9D"/>
    <w:rsid w:val="00C20C88"/>
    <w:rsid w:val="00C20E2C"/>
    <w:rsid w:val="00C20FF9"/>
    <w:rsid w:val="00C2221C"/>
    <w:rsid w:val="00C23CB8"/>
    <w:rsid w:val="00C23F36"/>
    <w:rsid w:val="00C25497"/>
    <w:rsid w:val="00C261C9"/>
    <w:rsid w:val="00C26F4A"/>
    <w:rsid w:val="00C27742"/>
    <w:rsid w:val="00C27A95"/>
    <w:rsid w:val="00C308B3"/>
    <w:rsid w:val="00C318B4"/>
    <w:rsid w:val="00C31FDB"/>
    <w:rsid w:val="00C32364"/>
    <w:rsid w:val="00C32E5B"/>
    <w:rsid w:val="00C3400B"/>
    <w:rsid w:val="00C349D0"/>
    <w:rsid w:val="00C35B7E"/>
    <w:rsid w:val="00C36038"/>
    <w:rsid w:val="00C36CF6"/>
    <w:rsid w:val="00C36CFA"/>
    <w:rsid w:val="00C401AC"/>
    <w:rsid w:val="00C4077B"/>
    <w:rsid w:val="00C412E2"/>
    <w:rsid w:val="00C41997"/>
    <w:rsid w:val="00C4323D"/>
    <w:rsid w:val="00C4328F"/>
    <w:rsid w:val="00C43D65"/>
    <w:rsid w:val="00C44A93"/>
    <w:rsid w:val="00C45B97"/>
    <w:rsid w:val="00C462AD"/>
    <w:rsid w:val="00C46769"/>
    <w:rsid w:val="00C46C8E"/>
    <w:rsid w:val="00C46D1E"/>
    <w:rsid w:val="00C47250"/>
    <w:rsid w:val="00C47640"/>
    <w:rsid w:val="00C47F5D"/>
    <w:rsid w:val="00C502E7"/>
    <w:rsid w:val="00C50885"/>
    <w:rsid w:val="00C51118"/>
    <w:rsid w:val="00C51F55"/>
    <w:rsid w:val="00C52C9E"/>
    <w:rsid w:val="00C52E6C"/>
    <w:rsid w:val="00C53072"/>
    <w:rsid w:val="00C538F7"/>
    <w:rsid w:val="00C54D93"/>
    <w:rsid w:val="00C55838"/>
    <w:rsid w:val="00C56868"/>
    <w:rsid w:val="00C56F9D"/>
    <w:rsid w:val="00C6028A"/>
    <w:rsid w:val="00C61B82"/>
    <w:rsid w:val="00C61CF6"/>
    <w:rsid w:val="00C62421"/>
    <w:rsid w:val="00C62BB6"/>
    <w:rsid w:val="00C6300A"/>
    <w:rsid w:val="00C63469"/>
    <w:rsid w:val="00C63E05"/>
    <w:rsid w:val="00C66751"/>
    <w:rsid w:val="00C672A4"/>
    <w:rsid w:val="00C678CE"/>
    <w:rsid w:val="00C70085"/>
    <w:rsid w:val="00C7022B"/>
    <w:rsid w:val="00C7071C"/>
    <w:rsid w:val="00C708E4"/>
    <w:rsid w:val="00C711D7"/>
    <w:rsid w:val="00C71A0B"/>
    <w:rsid w:val="00C72BC0"/>
    <w:rsid w:val="00C7448B"/>
    <w:rsid w:val="00C74869"/>
    <w:rsid w:val="00C75BF7"/>
    <w:rsid w:val="00C75DC3"/>
    <w:rsid w:val="00C76AAD"/>
    <w:rsid w:val="00C770BB"/>
    <w:rsid w:val="00C77921"/>
    <w:rsid w:val="00C8000A"/>
    <w:rsid w:val="00C80690"/>
    <w:rsid w:val="00C8072E"/>
    <w:rsid w:val="00C82084"/>
    <w:rsid w:val="00C84047"/>
    <w:rsid w:val="00C8476E"/>
    <w:rsid w:val="00C8607B"/>
    <w:rsid w:val="00C87337"/>
    <w:rsid w:val="00C9001D"/>
    <w:rsid w:val="00C90C2A"/>
    <w:rsid w:val="00C9104C"/>
    <w:rsid w:val="00C93D1F"/>
    <w:rsid w:val="00C94C0F"/>
    <w:rsid w:val="00C94DAE"/>
    <w:rsid w:val="00C94EDB"/>
    <w:rsid w:val="00C95BB4"/>
    <w:rsid w:val="00C9702A"/>
    <w:rsid w:val="00C97037"/>
    <w:rsid w:val="00C97144"/>
    <w:rsid w:val="00C97344"/>
    <w:rsid w:val="00CA0C27"/>
    <w:rsid w:val="00CA0D4F"/>
    <w:rsid w:val="00CA127E"/>
    <w:rsid w:val="00CA2420"/>
    <w:rsid w:val="00CA33A4"/>
    <w:rsid w:val="00CA35DE"/>
    <w:rsid w:val="00CA46DB"/>
    <w:rsid w:val="00CA5273"/>
    <w:rsid w:val="00CA67BD"/>
    <w:rsid w:val="00CB058C"/>
    <w:rsid w:val="00CB0991"/>
    <w:rsid w:val="00CB0DEF"/>
    <w:rsid w:val="00CB10FE"/>
    <w:rsid w:val="00CB1B19"/>
    <w:rsid w:val="00CB2790"/>
    <w:rsid w:val="00CB27AC"/>
    <w:rsid w:val="00CB2A6C"/>
    <w:rsid w:val="00CB2C2E"/>
    <w:rsid w:val="00CB35E7"/>
    <w:rsid w:val="00CB4002"/>
    <w:rsid w:val="00CB45E5"/>
    <w:rsid w:val="00CB5A93"/>
    <w:rsid w:val="00CB6785"/>
    <w:rsid w:val="00CB6D78"/>
    <w:rsid w:val="00CB78C3"/>
    <w:rsid w:val="00CB7D8D"/>
    <w:rsid w:val="00CC38AB"/>
    <w:rsid w:val="00CC4B55"/>
    <w:rsid w:val="00CC6263"/>
    <w:rsid w:val="00CC7CDA"/>
    <w:rsid w:val="00CC7F8D"/>
    <w:rsid w:val="00CD1271"/>
    <w:rsid w:val="00CD1DC2"/>
    <w:rsid w:val="00CD2993"/>
    <w:rsid w:val="00CD2CA4"/>
    <w:rsid w:val="00CD3E8B"/>
    <w:rsid w:val="00CD3EB5"/>
    <w:rsid w:val="00CD7753"/>
    <w:rsid w:val="00CD77F9"/>
    <w:rsid w:val="00CE0553"/>
    <w:rsid w:val="00CE0EAB"/>
    <w:rsid w:val="00CE1667"/>
    <w:rsid w:val="00CE1F17"/>
    <w:rsid w:val="00CE234C"/>
    <w:rsid w:val="00CE26E2"/>
    <w:rsid w:val="00CE2AD1"/>
    <w:rsid w:val="00CE3042"/>
    <w:rsid w:val="00CE386F"/>
    <w:rsid w:val="00CE3B3A"/>
    <w:rsid w:val="00CE4B97"/>
    <w:rsid w:val="00CE5594"/>
    <w:rsid w:val="00CE69FD"/>
    <w:rsid w:val="00CE74DD"/>
    <w:rsid w:val="00CE76A2"/>
    <w:rsid w:val="00CE76A8"/>
    <w:rsid w:val="00CE7DBD"/>
    <w:rsid w:val="00CE7E22"/>
    <w:rsid w:val="00CF0B15"/>
    <w:rsid w:val="00CF1BAC"/>
    <w:rsid w:val="00CF312E"/>
    <w:rsid w:val="00CF3BA9"/>
    <w:rsid w:val="00CF3FFE"/>
    <w:rsid w:val="00CF54DD"/>
    <w:rsid w:val="00CF7C82"/>
    <w:rsid w:val="00D0095B"/>
    <w:rsid w:val="00D00B40"/>
    <w:rsid w:val="00D00B8B"/>
    <w:rsid w:val="00D01197"/>
    <w:rsid w:val="00D0158E"/>
    <w:rsid w:val="00D03E29"/>
    <w:rsid w:val="00D05862"/>
    <w:rsid w:val="00D07A56"/>
    <w:rsid w:val="00D07AC0"/>
    <w:rsid w:val="00D1046B"/>
    <w:rsid w:val="00D108F9"/>
    <w:rsid w:val="00D10C3E"/>
    <w:rsid w:val="00D120A0"/>
    <w:rsid w:val="00D137A4"/>
    <w:rsid w:val="00D14DF4"/>
    <w:rsid w:val="00D14F85"/>
    <w:rsid w:val="00D15AF2"/>
    <w:rsid w:val="00D1610B"/>
    <w:rsid w:val="00D16A2E"/>
    <w:rsid w:val="00D16DEF"/>
    <w:rsid w:val="00D200B2"/>
    <w:rsid w:val="00D22DCC"/>
    <w:rsid w:val="00D22E3E"/>
    <w:rsid w:val="00D23A59"/>
    <w:rsid w:val="00D26296"/>
    <w:rsid w:val="00D273F5"/>
    <w:rsid w:val="00D279E3"/>
    <w:rsid w:val="00D30BEA"/>
    <w:rsid w:val="00D313FF"/>
    <w:rsid w:val="00D33320"/>
    <w:rsid w:val="00D33D5F"/>
    <w:rsid w:val="00D34502"/>
    <w:rsid w:val="00D3463F"/>
    <w:rsid w:val="00D366C2"/>
    <w:rsid w:val="00D36D55"/>
    <w:rsid w:val="00D37675"/>
    <w:rsid w:val="00D37AE6"/>
    <w:rsid w:val="00D41475"/>
    <w:rsid w:val="00D425F5"/>
    <w:rsid w:val="00D42851"/>
    <w:rsid w:val="00D431F7"/>
    <w:rsid w:val="00D4321D"/>
    <w:rsid w:val="00D433E4"/>
    <w:rsid w:val="00D447D8"/>
    <w:rsid w:val="00D44D9E"/>
    <w:rsid w:val="00D45EF2"/>
    <w:rsid w:val="00D46B5C"/>
    <w:rsid w:val="00D475DA"/>
    <w:rsid w:val="00D510C5"/>
    <w:rsid w:val="00D51C6F"/>
    <w:rsid w:val="00D52A35"/>
    <w:rsid w:val="00D54A42"/>
    <w:rsid w:val="00D603CB"/>
    <w:rsid w:val="00D608FA"/>
    <w:rsid w:val="00D619FB"/>
    <w:rsid w:val="00D61A14"/>
    <w:rsid w:val="00D61F50"/>
    <w:rsid w:val="00D62500"/>
    <w:rsid w:val="00D6461A"/>
    <w:rsid w:val="00D649F0"/>
    <w:rsid w:val="00D64E8C"/>
    <w:rsid w:val="00D65FDB"/>
    <w:rsid w:val="00D67A96"/>
    <w:rsid w:val="00D71245"/>
    <w:rsid w:val="00D72C1F"/>
    <w:rsid w:val="00D7338D"/>
    <w:rsid w:val="00D74D7E"/>
    <w:rsid w:val="00D7552C"/>
    <w:rsid w:val="00D763C2"/>
    <w:rsid w:val="00D76460"/>
    <w:rsid w:val="00D7653D"/>
    <w:rsid w:val="00D76B57"/>
    <w:rsid w:val="00D77A16"/>
    <w:rsid w:val="00D77FE7"/>
    <w:rsid w:val="00D80362"/>
    <w:rsid w:val="00D80507"/>
    <w:rsid w:val="00D822CD"/>
    <w:rsid w:val="00D82622"/>
    <w:rsid w:val="00D828B4"/>
    <w:rsid w:val="00D8397C"/>
    <w:rsid w:val="00D85080"/>
    <w:rsid w:val="00D85150"/>
    <w:rsid w:val="00D851FA"/>
    <w:rsid w:val="00D86731"/>
    <w:rsid w:val="00D86F90"/>
    <w:rsid w:val="00D87590"/>
    <w:rsid w:val="00D879A3"/>
    <w:rsid w:val="00D87A43"/>
    <w:rsid w:val="00D87E27"/>
    <w:rsid w:val="00D927F8"/>
    <w:rsid w:val="00D92939"/>
    <w:rsid w:val="00D92DC8"/>
    <w:rsid w:val="00D93068"/>
    <w:rsid w:val="00D9319D"/>
    <w:rsid w:val="00D94C67"/>
    <w:rsid w:val="00D95C4B"/>
    <w:rsid w:val="00D95E4D"/>
    <w:rsid w:val="00D96FFA"/>
    <w:rsid w:val="00D973B1"/>
    <w:rsid w:val="00D973D0"/>
    <w:rsid w:val="00D9746E"/>
    <w:rsid w:val="00D97479"/>
    <w:rsid w:val="00D9770A"/>
    <w:rsid w:val="00D97DC8"/>
    <w:rsid w:val="00D97FF5"/>
    <w:rsid w:val="00DA0771"/>
    <w:rsid w:val="00DA0AAB"/>
    <w:rsid w:val="00DA1B4F"/>
    <w:rsid w:val="00DA33CC"/>
    <w:rsid w:val="00DA3999"/>
    <w:rsid w:val="00DA3C09"/>
    <w:rsid w:val="00DA4AAF"/>
    <w:rsid w:val="00DA5ADD"/>
    <w:rsid w:val="00DA5B2E"/>
    <w:rsid w:val="00DA608F"/>
    <w:rsid w:val="00DB0458"/>
    <w:rsid w:val="00DB1233"/>
    <w:rsid w:val="00DB1C89"/>
    <w:rsid w:val="00DB31C5"/>
    <w:rsid w:val="00DB50CE"/>
    <w:rsid w:val="00DB5559"/>
    <w:rsid w:val="00DB5F7D"/>
    <w:rsid w:val="00DB6216"/>
    <w:rsid w:val="00DB6510"/>
    <w:rsid w:val="00DB71E8"/>
    <w:rsid w:val="00DB7F21"/>
    <w:rsid w:val="00DC0CAB"/>
    <w:rsid w:val="00DC1F51"/>
    <w:rsid w:val="00DC2096"/>
    <w:rsid w:val="00DC2166"/>
    <w:rsid w:val="00DC21BE"/>
    <w:rsid w:val="00DC4828"/>
    <w:rsid w:val="00DC612F"/>
    <w:rsid w:val="00DC694F"/>
    <w:rsid w:val="00DC6D66"/>
    <w:rsid w:val="00DD0081"/>
    <w:rsid w:val="00DD00C3"/>
    <w:rsid w:val="00DD0328"/>
    <w:rsid w:val="00DD0805"/>
    <w:rsid w:val="00DD0B30"/>
    <w:rsid w:val="00DD2FCC"/>
    <w:rsid w:val="00DD3521"/>
    <w:rsid w:val="00DD43FF"/>
    <w:rsid w:val="00DD46E9"/>
    <w:rsid w:val="00DD4E45"/>
    <w:rsid w:val="00DD5A2C"/>
    <w:rsid w:val="00DE0519"/>
    <w:rsid w:val="00DE1624"/>
    <w:rsid w:val="00DE58EF"/>
    <w:rsid w:val="00DE7BF9"/>
    <w:rsid w:val="00DF0529"/>
    <w:rsid w:val="00DF1E96"/>
    <w:rsid w:val="00DF2ADE"/>
    <w:rsid w:val="00DF2F3F"/>
    <w:rsid w:val="00DF4D3B"/>
    <w:rsid w:val="00DF5E5B"/>
    <w:rsid w:val="00DF66F9"/>
    <w:rsid w:val="00DF6E9F"/>
    <w:rsid w:val="00DF71D3"/>
    <w:rsid w:val="00E0151F"/>
    <w:rsid w:val="00E044B1"/>
    <w:rsid w:val="00E05134"/>
    <w:rsid w:val="00E051CB"/>
    <w:rsid w:val="00E057B8"/>
    <w:rsid w:val="00E06D66"/>
    <w:rsid w:val="00E06F9D"/>
    <w:rsid w:val="00E07B5B"/>
    <w:rsid w:val="00E10F1B"/>
    <w:rsid w:val="00E1149B"/>
    <w:rsid w:val="00E1160F"/>
    <w:rsid w:val="00E11806"/>
    <w:rsid w:val="00E11E9D"/>
    <w:rsid w:val="00E14413"/>
    <w:rsid w:val="00E14DA4"/>
    <w:rsid w:val="00E15540"/>
    <w:rsid w:val="00E15A82"/>
    <w:rsid w:val="00E15DAF"/>
    <w:rsid w:val="00E16C54"/>
    <w:rsid w:val="00E16D5B"/>
    <w:rsid w:val="00E17803"/>
    <w:rsid w:val="00E17F8B"/>
    <w:rsid w:val="00E227AD"/>
    <w:rsid w:val="00E22B82"/>
    <w:rsid w:val="00E2348C"/>
    <w:rsid w:val="00E23E8D"/>
    <w:rsid w:val="00E242CE"/>
    <w:rsid w:val="00E24F98"/>
    <w:rsid w:val="00E26C82"/>
    <w:rsid w:val="00E30930"/>
    <w:rsid w:val="00E30C03"/>
    <w:rsid w:val="00E32418"/>
    <w:rsid w:val="00E325E3"/>
    <w:rsid w:val="00E32F11"/>
    <w:rsid w:val="00E330C1"/>
    <w:rsid w:val="00E332B7"/>
    <w:rsid w:val="00E33AA8"/>
    <w:rsid w:val="00E33D05"/>
    <w:rsid w:val="00E34823"/>
    <w:rsid w:val="00E3484C"/>
    <w:rsid w:val="00E34C7B"/>
    <w:rsid w:val="00E3531F"/>
    <w:rsid w:val="00E360EB"/>
    <w:rsid w:val="00E374A6"/>
    <w:rsid w:val="00E41374"/>
    <w:rsid w:val="00E422E0"/>
    <w:rsid w:val="00E4266F"/>
    <w:rsid w:val="00E426B2"/>
    <w:rsid w:val="00E43351"/>
    <w:rsid w:val="00E43474"/>
    <w:rsid w:val="00E448EE"/>
    <w:rsid w:val="00E44D4E"/>
    <w:rsid w:val="00E45765"/>
    <w:rsid w:val="00E4583B"/>
    <w:rsid w:val="00E46929"/>
    <w:rsid w:val="00E46A22"/>
    <w:rsid w:val="00E46DE1"/>
    <w:rsid w:val="00E4738A"/>
    <w:rsid w:val="00E504F8"/>
    <w:rsid w:val="00E50AA5"/>
    <w:rsid w:val="00E51056"/>
    <w:rsid w:val="00E5134E"/>
    <w:rsid w:val="00E52106"/>
    <w:rsid w:val="00E53BC5"/>
    <w:rsid w:val="00E53F33"/>
    <w:rsid w:val="00E5462F"/>
    <w:rsid w:val="00E54774"/>
    <w:rsid w:val="00E55E91"/>
    <w:rsid w:val="00E5649F"/>
    <w:rsid w:val="00E57BFC"/>
    <w:rsid w:val="00E60499"/>
    <w:rsid w:val="00E61693"/>
    <w:rsid w:val="00E6185D"/>
    <w:rsid w:val="00E61CCC"/>
    <w:rsid w:val="00E61E85"/>
    <w:rsid w:val="00E62BB5"/>
    <w:rsid w:val="00E62CA3"/>
    <w:rsid w:val="00E63A54"/>
    <w:rsid w:val="00E63AC6"/>
    <w:rsid w:val="00E63F69"/>
    <w:rsid w:val="00E647BD"/>
    <w:rsid w:val="00E653AE"/>
    <w:rsid w:val="00E66D6A"/>
    <w:rsid w:val="00E678F5"/>
    <w:rsid w:val="00E67B64"/>
    <w:rsid w:val="00E70184"/>
    <w:rsid w:val="00E70974"/>
    <w:rsid w:val="00E719BC"/>
    <w:rsid w:val="00E73E29"/>
    <w:rsid w:val="00E744D5"/>
    <w:rsid w:val="00E7547B"/>
    <w:rsid w:val="00E75BA1"/>
    <w:rsid w:val="00E766E1"/>
    <w:rsid w:val="00E767E6"/>
    <w:rsid w:val="00E777A5"/>
    <w:rsid w:val="00E77960"/>
    <w:rsid w:val="00E8054F"/>
    <w:rsid w:val="00E80BB4"/>
    <w:rsid w:val="00E80D14"/>
    <w:rsid w:val="00E8164A"/>
    <w:rsid w:val="00E81697"/>
    <w:rsid w:val="00E81AA5"/>
    <w:rsid w:val="00E829E7"/>
    <w:rsid w:val="00E8378C"/>
    <w:rsid w:val="00E8384C"/>
    <w:rsid w:val="00E83951"/>
    <w:rsid w:val="00E83F9C"/>
    <w:rsid w:val="00E85DD9"/>
    <w:rsid w:val="00E86F27"/>
    <w:rsid w:val="00E87A24"/>
    <w:rsid w:val="00E90279"/>
    <w:rsid w:val="00E90894"/>
    <w:rsid w:val="00E90C0F"/>
    <w:rsid w:val="00E90C89"/>
    <w:rsid w:val="00E90C97"/>
    <w:rsid w:val="00E91E3D"/>
    <w:rsid w:val="00E91EF7"/>
    <w:rsid w:val="00E935F7"/>
    <w:rsid w:val="00E93728"/>
    <w:rsid w:val="00E944CF"/>
    <w:rsid w:val="00E94717"/>
    <w:rsid w:val="00E94B6B"/>
    <w:rsid w:val="00E94BA8"/>
    <w:rsid w:val="00E962CA"/>
    <w:rsid w:val="00E965E5"/>
    <w:rsid w:val="00E96C4F"/>
    <w:rsid w:val="00E97EB1"/>
    <w:rsid w:val="00EA0454"/>
    <w:rsid w:val="00EA055D"/>
    <w:rsid w:val="00EA0E79"/>
    <w:rsid w:val="00EA1692"/>
    <w:rsid w:val="00EA1BEC"/>
    <w:rsid w:val="00EA28EC"/>
    <w:rsid w:val="00EA3B81"/>
    <w:rsid w:val="00EA443C"/>
    <w:rsid w:val="00EA44BB"/>
    <w:rsid w:val="00EA4F29"/>
    <w:rsid w:val="00EA6C20"/>
    <w:rsid w:val="00EB0507"/>
    <w:rsid w:val="00EB1152"/>
    <w:rsid w:val="00EB186D"/>
    <w:rsid w:val="00EB2752"/>
    <w:rsid w:val="00EB3139"/>
    <w:rsid w:val="00EB3EEC"/>
    <w:rsid w:val="00EB449B"/>
    <w:rsid w:val="00EB5376"/>
    <w:rsid w:val="00EB5385"/>
    <w:rsid w:val="00EB5430"/>
    <w:rsid w:val="00EB6AE4"/>
    <w:rsid w:val="00EB713F"/>
    <w:rsid w:val="00EB7618"/>
    <w:rsid w:val="00EB7FE4"/>
    <w:rsid w:val="00EC026B"/>
    <w:rsid w:val="00EC0D4A"/>
    <w:rsid w:val="00EC1A9E"/>
    <w:rsid w:val="00EC1F2B"/>
    <w:rsid w:val="00EC2265"/>
    <w:rsid w:val="00EC262E"/>
    <w:rsid w:val="00EC58D6"/>
    <w:rsid w:val="00EC79F6"/>
    <w:rsid w:val="00ED126F"/>
    <w:rsid w:val="00ED2EDE"/>
    <w:rsid w:val="00ED33A8"/>
    <w:rsid w:val="00ED3466"/>
    <w:rsid w:val="00ED49E5"/>
    <w:rsid w:val="00ED5AC9"/>
    <w:rsid w:val="00ED6626"/>
    <w:rsid w:val="00ED7884"/>
    <w:rsid w:val="00ED7ADA"/>
    <w:rsid w:val="00EE0319"/>
    <w:rsid w:val="00EE247B"/>
    <w:rsid w:val="00EE30ED"/>
    <w:rsid w:val="00EE338F"/>
    <w:rsid w:val="00EE4DDA"/>
    <w:rsid w:val="00EE59C4"/>
    <w:rsid w:val="00EE61E7"/>
    <w:rsid w:val="00EE6B77"/>
    <w:rsid w:val="00EF07E0"/>
    <w:rsid w:val="00EF086C"/>
    <w:rsid w:val="00EF0D4B"/>
    <w:rsid w:val="00EF2038"/>
    <w:rsid w:val="00EF26B9"/>
    <w:rsid w:val="00EF36E3"/>
    <w:rsid w:val="00EF3BEF"/>
    <w:rsid w:val="00EF3C4A"/>
    <w:rsid w:val="00EF3CF1"/>
    <w:rsid w:val="00EF3D97"/>
    <w:rsid w:val="00EF48FE"/>
    <w:rsid w:val="00EF4CF8"/>
    <w:rsid w:val="00EF5763"/>
    <w:rsid w:val="00EF6605"/>
    <w:rsid w:val="00EF704C"/>
    <w:rsid w:val="00F0029D"/>
    <w:rsid w:val="00F003C3"/>
    <w:rsid w:val="00F0300B"/>
    <w:rsid w:val="00F035FF"/>
    <w:rsid w:val="00F03857"/>
    <w:rsid w:val="00F03F2E"/>
    <w:rsid w:val="00F04844"/>
    <w:rsid w:val="00F0513E"/>
    <w:rsid w:val="00F05D9E"/>
    <w:rsid w:val="00F06307"/>
    <w:rsid w:val="00F06ABD"/>
    <w:rsid w:val="00F073EF"/>
    <w:rsid w:val="00F07736"/>
    <w:rsid w:val="00F1066B"/>
    <w:rsid w:val="00F11074"/>
    <w:rsid w:val="00F11161"/>
    <w:rsid w:val="00F113EC"/>
    <w:rsid w:val="00F126E6"/>
    <w:rsid w:val="00F12B20"/>
    <w:rsid w:val="00F12ED2"/>
    <w:rsid w:val="00F14196"/>
    <w:rsid w:val="00F14614"/>
    <w:rsid w:val="00F15898"/>
    <w:rsid w:val="00F16644"/>
    <w:rsid w:val="00F166D5"/>
    <w:rsid w:val="00F168A2"/>
    <w:rsid w:val="00F177EE"/>
    <w:rsid w:val="00F17F47"/>
    <w:rsid w:val="00F20145"/>
    <w:rsid w:val="00F20F2A"/>
    <w:rsid w:val="00F237EC"/>
    <w:rsid w:val="00F24120"/>
    <w:rsid w:val="00F24957"/>
    <w:rsid w:val="00F25093"/>
    <w:rsid w:val="00F2608E"/>
    <w:rsid w:val="00F272A9"/>
    <w:rsid w:val="00F273FB"/>
    <w:rsid w:val="00F277ED"/>
    <w:rsid w:val="00F30419"/>
    <w:rsid w:val="00F304F0"/>
    <w:rsid w:val="00F30D48"/>
    <w:rsid w:val="00F30E62"/>
    <w:rsid w:val="00F31640"/>
    <w:rsid w:val="00F31AA9"/>
    <w:rsid w:val="00F31E6A"/>
    <w:rsid w:val="00F31F06"/>
    <w:rsid w:val="00F32AE3"/>
    <w:rsid w:val="00F34D31"/>
    <w:rsid w:val="00F34F94"/>
    <w:rsid w:val="00F3561D"/>
    <w:rsid w:val="00F3587C"/>
    <w:rsid w:val="00F35A5B"/>
    <w:rsid w:val="00F401F8"/>
    <w:rsid w:val="00F407EF"/>
    <w:rsid w:val="00F40C53"/>
    <w:rsid w:val="00F41020"/>
    <w:rsid w:val="00F41143"/>
    <w:rsid w:val="00F41848"/>
    <w:rsid w:val="00F42662"/>
    <w:rsid w:val="00F43231"/>
    <w:rsid w:val="00F4341F"/>
    <w:rsid w:val="00F44FC2"/>
    <w:rsid w:val="00F45942"/>
    <w:rsid w:val="00F51182"/>
    <w:rsid w:val="00F51DE4"/>
    <w:rsid w:val="00F51F61"/>
    <w:rsid w:val="00F52213"/>
    <w:rsid w:val="00F530DB"/>
    <w:rsid w:val="00F539C9"/>
    <w:rsid w:val="00F5518B"/>
    <w:rsid w:val="00F56138"/>
    <w:rsid w:val="00F562E7"/>
    <w:rsid w:val="00F57852"/>
    <w:rsid w:val="00F60877"/>
    <w:rsid w:val="00F613AE"/>
    <w:rsid w:val="00F62130"/>
    <w:rsid w:val="00F62542"/>
    <w:rsid w:val="00F627E9"/>
    <w:rsid w:val="00F62DED"/>
    <w:rsid w:val="00F64361"/>
    <w:rsid w:val="00F64508"/>
    <w:rsid w:val="00F645FC"/>
    <w:rsid w:val="00F6733F"/>
    <w:rsid w:val="00F67844"/>
    <w:rsid w:val="00F67977"/>
    <w:rsid w:val="00F705DB"/>
    <w:rsid w:val="00F70C33"/>
    <w:rsid w:val="00F70C5F"/>
    <w:rsid w:val="00F71223"/>
    <w:rsid w:val="00F72894"/>
    <w:rsid w:val="00F72B5A"/>
    <w:rsid w:val="00F72EFB"/>
    <w:rsid w:val="00F741E9"/>
    <w:rsid w:val="00F74C26"/>
    <w:rsid w:val="00F74F3A"/>
    <w:rsid w:val="00F75465"/>
    <w:rsid w:val="00F75807"/>
    <w:rsid w:val="00F7672A"/>
    <w:rsid w:val="00F76906"/>
    <w:rsid w:val="00F77E3F"/>
    <w:rsid w:val="00F77E6F"/>
    <w:rsid w:val="00F807E5"/>
    <w:rsid w:val="00F810F2"/>
    <w:rsid w:val="00F81470"/>
    <w:rsid w:val="00F814E7"/>
    <w:rsid w:val="00F81B06"/>
    <w:rsid w:val="00F8298F"/>
    <w:rsid w:val="00F82B35"/>
    <w:rsid w:val="00F83141"/>
    <w:rsid w:val="00F8383B"/>
    <w:rsid w:val="00F83D9A"/>
    <w:rsid w:val="00F845DE"/>
    <w:rsid w:val="00F84719"/>
    <w:rsid w:val="00F87D5F"/>
    <w:rsid w:val="00F90697"/>
    <w:rsid w:val="00F929C6"/>
    <w:rsid w:val="00F935BB"/>
    <w:rsid w:val="00F93A47"/>
    <w:rsid w:val="00F93CCC"/>
    <w:rsid w:val="00F940D8"/>
    <w:rsid w:val="00F9505E"/>
    <w:rsid w:val="00F9534A"/>
    <w:rsid w:val="00F958DE"/>
    <w:rsid w:val="00F97F55"/>
    <w:rsid w:val="00F97FAD"/>
    <w:rsid w:val="00FA030F"/>
    <w:rsid w:val="00FA1697"/>
    <w:rsid w:val="00FA1E68"/>
    <w:rsid w:val="00FA2E34"/>
    <w:rsid w:val="00FA36C5"/>
    <w:rsid w:val="00FA3722"/>
    <w:rsid w:val="00FA4BC2"/>
    <w:rsid w:val="00FA54AA"/>
    <w:rsid w:val="00FA6B3E"/>
    <w:rsid w:val="00FA71F9"/>
    <w:rsid w:val="00FA7A6D"/>
    <w:rsid w:val="00FB06E4"/>
    <w:rsid w:val="00FB0E7B"/>
    <w:rsid w:val="00FB2001"/>
    <w:rsid w:val="00FB2594"/>
    <w:rsid w:val="00FB3CBA"/>
    <w:rsid w:val="00FB3DE2"/>
    <w:rsid w:val="00FB40AE"/>
    <w:rsid w:val="00FB49DC"/>
    <w:rsid w:val="00FB4BD3"/>
    <w:rsid w:val="00FB4C12"/>
    <w:rsid w:val="00FB52CB"/>
    <w:rsid w:val="00FB57F2"/>
    <w:rsid w:val="00FB7127"/>
    <w:rsid w:val="00FB719F"/>
    <w:rsid w:val="00FB7677"/>
    <w:rsid w:val="00FB77F2"/>
    <w:rsid w:val="00FC06D9"/>
    <w:rsid w:val="00FC0BB4"/>
    <w:rsid w:val="00FC0F0C"/>
    <w:rsid w:val="00FC0F4D"/>
    <w:rsid w:val="00FC10F6"/>
    <w:rsid w:val="00FC1346"/>
    <w:rsid w:val="00FC25EA"/>
    <w:rsid w:val="00FC3102"/>
    <w:rsid w:val="00FC3614"/>
    <w:rsid w:val="00FC4827"/>
    <w:rsid w:val="00FC4AD1"/>
    <w:rsid w:val="00FC52DC"/>
    <w:rsid w:val="00FC549C"/>
    <w:rsid w:val="00FC580F"/>
    <w:rsid w:val="00FC76BF"/>
    <w:rsid w:val="00FC7FAD"/>
    <w:rsid w:val="00FD09D9"/>
    <w:rsid w:val="00FD165D"/>
    <w:rsid w:val="00FD2E62"/>
    <w:rsid w:val="00FD2E9E"/>
    <w:rsid w:val="00FD304E"/>
    <w:rsid w:val="00FD4744"/>
    <w:rsid w:val="00FD49DB"/>
    <w:rsid w:val="00FD4FCB"/>
    <w:rsid w:val="00FD50D7"/>
    <w:rsid w:val="00FD56AB"/>
    <w:rsid w:val="00FD596D"/>
    <w:rsid w:val="00FD5BB8"/>
    <w:rsid w:val="00FD6199"/>
    <w:rsid w:val="00FD6850"/>
    <w:rsid w:val="00FD6B64"/>
    <w:rsid w:val="00FE0499"/>
    <w:rsid w:val="00FE0B8D"/>
    <w:rsid w:val="00FE0E50"/>
    <w:rsid w:val="00FE106D"/>
    <w:rsid w:val="00FE157A"/>
    <w:rsid w:val="00FE1827"/>
    <w:rsid w:val="00FE33FF"/>
    <w:rsid w:val="00FE3556"/>
    <w:rsid w:val="00FE37F5"/>
    <w:rsid w:val="00FE3E8F"/>
    <w:rsid w:val="00FE65D3"/>
    <w:rsid w:val="00FE6C6B"/>
    <w:rsid w:val="00FE7BD0"/>
    <w:rsid w:val="00FE7D5D"/>
    <w:rsid w:val="00FE7DBA"/>
    <w:rsid w:val="00FF0CE6"/>
    <w:rsid w:val="00FF176C"/>
    <w:rsid w:val="00FF2B12"/>
    <w:rsid w:val="00FF42B1"/>
    <w:rsid w:val="00FF537F"/>
    <w:rsid w:val="00FF5EC2"/>
    <w:rsid w:val="00FF6449"/>
    <w:rsid w:val="00FF6468"/>
    <w:rsid w:val="00FF6741"/>
    <w:rsid w:val="00FF6C87"/>
    <w:rsid w:val="00FF6F43"/>
    <w:rsid w:val="00FF724F"/>
    <w:rsid w:val="00FF7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b/>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A9"/>
  </w:style>
  <w:style w:type="paragraph" w:styleId="Heading2">
    <w:name w:val="heading 2"/>
    <w:basedOn w:val="Normal"/>
    <w:link w:val="Heading2Char"/>
    <w:uiPriority w:val="9"/>
    <w:qFormat/>
    <w:rsid w:val="006476C6"/>
    <w:pPr>
      <w:spacing w:before="100" w:beforeAutospacing="1" w:after="100" w:afterAutospacing="1"/>
      <w:outlineLvl w:val="1"/>
    </w:pPr>
    <w:rPr>
      <w:rFonts w:ascii="Times New Roman" w:eastAsia="Times New Roman" w:hAnsi="Times New Roman" w:cs="Times New Roman"/>
      <w:bCs/>
      <w:sz w:val="39"/>
      <w:szCs w:val="39"/>
    </w:rPr>
  </w:style>
  <w:style w:type="paragraph" w:styleId="Heading4">
    <w:name w:val="heading 4"/>
    <w:basedOn w:val="Normal"/>
    <w:next w:val="Normal"/>
    <w:link w:val="Heading4Char"/>
    <w:uiPriority w:val="9"/>
    <w:semiHidden/>
    <w:unhideWhenUsed/>
    <w:qFormat/>
    <w:rsid w:val="006476C6"/>
    <w:pPr>
      <w:keepNext/>
      <w:keepLines/>
      <w:spacing w:before="200"/>
      <w:outlineLvl w:val="3"/>
    </w:pPr>
    <w:rPr>
      <w:rFonts w:asciiTheme="majorHAnsi" w:eastAsiaTheme="majorEastAsia" w:hAnsiTheme="majorHAnsi" w:cstheme="majorBidi"/>
      <w:b w:val="0"/>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76C6"/>
    <w:rPr>
      <w:rFonts w:ascii="Times New Roman" w:eastAsia="Times New Roman" w:hAnsi="Times New Roman" w:cs="Times New Roman"/>
      <w:bCs/>
      <w:sz w:val="39"/>
      <w:szCs w:val="39"/>
    </w:rPr>
  </w:style>
  <w:style w:type="character" w:styleId="Emphasis">
    <w:name w:val="Emphasis"/>
    <w:basedOn w:val="DefaultParagraphFont"/>
    <w:uiPriority w:val="20"/>
    <w:qFormat/>
    <w:rsid w:val="006476C6"/>
    <w:rPr>
      <w:i/>
      <w:iCs/>
    </w:rPr>
  </w:style>
  <w:style w:type="paragraph" w:styleId="NormalWeb">
    <w:name w:val="Normal (Web)"/>
    <w:basedOn w:val="Normal"/>
    <w:uiPriority w:val="99"/>
    <w:semiHidden/>
    <w:unhideWhenUsed/>
    <w:rsid w:val="006476C6"/>
    <w:pPr>
      <w:spacing w:before="100" w:beforeAutospacing="1" w:after="100" w:afterAutospacing="1"/>
    </w:pPr>
    <w:rPr>
      <w:rFonts w:ascii="Times New Roman" w:eastAsia="Times New Roman" w:hAnsi="Times New Roman" w:cs="Times New Roman"/>
      <w:b w:val="0"/>
      <w:szCs w:val="24"/>
    </w:rPr>
  </w:style>
  <w:style w:type="character" w:customStyle="1" w:styleId="Heading4Char">
    <w:name w:val="Heading 4 Char"/>
    <w:basedOn w:val="DefaultParagraphFont"/>
    <w:link w:val="Heading4"/>
    <w:uiPriority w:val="9"/>
    <w:semiHidden/>
    <w:rsid w:val="006476C6"/>
    <w:rPr>
      <w:rFonts w:asciiTheme="majorHAnsi" w:eastAsiaTheme="majorEastAsia" w:hAnsiTheme="majorHAnsi" w:cstheme="majorBidi"/>
      <w:b w:val="0"/>
      <w:bCs/>
      <w:i/>
      <w:iCs/>
      <w:color w:val="4F81BD" w:themeColor="accent1"/>
    </w:rPr>
  </w:style>
  <w:style w:type="character" w:styleId="Hyperlink">
    <w:name w:val="Hyperlink"/>
    <w:basedOn w:val="DefaultParagraphFont"/>
    <w:uiPriority w:val="99"/>
    <w:semiHidden/>
    <w:unhideWhenUsed/>
    <w:rsid w:val="006476C6"/>
    <w:rPr>
      <w:color w:val="0000FF"/>
      <w:u w:val="single"/>
    </w:rPr>
  </w:style>
</w:styles>
</file>

<file path=word/webSettings.xml><?xml version="1.0" encoding="utf-8"?>
<w:webSettings xmlns:r="http://schemas.openxmlformats.org/officeDocument/2006/relationships" xmlns:w="http://schemas.openxmlformats.org/wordprocessingml/2006/main">
  <w:divs>
    <w:div w:id="215551319">
      <w:bodyDiv w:val="1"/>
      <w:marLeft w:val="0"/>
      <w:marRight w:val="0"/>
      <w:marTop w:val="0"/>
      <w:marBottom w:val="0"/>
      <w:divBdr>
        <w:top w:val="none" w:sz="0" w:space="0" w:color="auto"/>
        <w:left w:val="none" w:sz="0" w:space="0" w:color="auto"/>
        <w:bottom w:val="none" w:sz="0" w:space="0" w:color="auto"/>
        <w:right w:val="none" w:sz="0" w:space="0" w:color="auto"/>
      </w:divBdr>
      <w:divsChild>
        <w:div w:id="506137534">
          <w:marLeft w:val="0"/>
          <w:marRight w:val="0"/>
          <w:marTop w:val="0"/>
          <w:marBottom w:val="0"/>
          <w:divBdr>
            <w:top w:val="none" w:sz="0" w:space="0" w:color="auto"/>
            <w:left w:val="none" w:sz="0" w:space="0" w:color="auto"/>
            <w:bottom w:val="none" w:sz="0" w:space="0" w:color="auto"/>
            <w:right w:val="none" w:sz="0" w:space="0" w:color="auto"/>
          </w:divBdr>
          <w:divsChild>
            <w:div w:id="124852280">
              <w:marLeft w:val="0"/>
              <w:marRight w:val="0"/>
              <w:marTop w:val="0"/>
              <w:marBottom w:val="0"/>
              <w:divBdr>
                <w:top w:val="none" w:sz="0" w:space="0" w:color="auto"/>
                <w:left w:val="none" w:sz="0" w:space="0" w:color="auto"/>
                <w:bottom w:val="none" w:sz="0" w:space="0" w:color="auto"/>
                <w:right w:val="none" w:sz="0" w:space="0" w:color="auto"/>
              </w:divBdr>
              <w:divsChild>
                <w:div w:id="208612612">
                  <w:marLeft w:val="0"/>
                  <w:marRight w:val="0"/>
                  <w:marTop w:val="0"/>
                  <w:marBottom w:val="0"/>
                  <w:divBdr>
                    <w:top w:val="none" w:sz="0" w:space="0" w:color="auto"/>
                    <w:left w:val="none" w:sz="0" w:space="0" w:color="auto"/>
                    <w:bottom w:val="none" w:sz="0" w:space="0" w:color="auto"/>
                    <w:right w:val="none" w:sz="0" w:space="0" w:color="auto"/>
                  </w:divBdr>
                  <w:divsChild>
                    <w:div w:id="1677919343">
                      <w:marLeft w:val="0"/>
                      <w:marRight w:val="0"/>
                      <w:marTop w:val="480"/>
                      <w:marBottom w:val="0"/>
                      <w:divBdr>
                        <w:top w:val="none" w:sz="0" w:space="0" w:color="auto"/>
                        <w:left w:val="none" w:sz="0" w:space="0" w:color="auto"/>
                        <w:bottom w:val="none" w:sz="0" w:space="0" w:color="auto"/>
                        <w:right w:val="none" w:sz="0" w:space="0" w:color="auto"/>
                      </w:divBdr>
                      <w:divsChild>
                        <w:div w:id="7611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750497">
      <w:bodyDiv w:val="1"/>
      <w:marLeft w:val="0"/>
      <w:marRight w:val="0"/>
      <w:marTop w:val="0"/>
      <w:marBottom w:val="0"/>
      <w:divBdr>
        <w:top w:val="none" w:sz="0" w:space="0" w:color="auto"/>
        <w:left w:val="none" w:sz="0" w:space="0" w:color="auto"/>
        <w:bottom w:val="none" w:sz="0" w:space="0" w:color="auto"/>
        <w:right w:val="none" w:sz="0" w:space="0" w:color="auto"/>
      </w:divBdr>
      <w:divsChild>
        <w:div w:id="1692880492">
          <w:marLeft w:val="0"/>
          <w:marRight w:val="0"/>
          <w:marTop w:val="0"/>
          <w:marBottom w:val="0"/>
          <w:divBdr>
            <w:top w:val="none" w:sz="0" w:space="0" w:color="auto"/>
            <w:left w:val="none" w:sz="0" w:space="0" w:color="auto"/>
            <w:bottom w:val="none" w:sz="0" w:space="0" w:color="auto"/>
            <w:right w:val="none" w:sz="0" w:space="0" w:color="auto"/>
          </w:divBdr>
          <w:divsChild>
            <w:div w:id="1526556692">
              <w:marLeft w:val="0"/>
              <w:marRight w:val="0"/>
              <w:marTop w:val="0"/>
              <w:marBottom w:val="0"/>
              <w:divBdr>
                <w:top w:val="none" w:sz="0" w:space="0" w:color="auto"/>
                <w:left w:val="none" w:sz="0" w:space="0" w:color="auto"/>
                <w:bottom w:val="none" w:sz="0" w:space="0" w:color="auto"/>
                <w:right w:val="none" w:sz="0" w:space="0" w:color="auto"/>
              </w:divBdr>
              <w:divsChild>
                <w:div w:id="31731664">
                  <w:marLeft w:val="0"/>
                  <w:marRight w:val="0"/>
                  <w:marTop w:val="0"/>
                  <w:marBottom w:val="0"/>
                  <w:divBdr>
                    <w:top w:val="none" w:sz="0" w:space="0" w:color="auto"/>
                    <w:left w:val="none" w:sz="0" w:space="0" w:color="auto"/>
                    <w:bottom w:val="none" w:sz="0" w:space="0" w:color="auto"/>
                    <w:right w:val="none" w:sz="0" w:space="0" w:color="auto"/>
                  </w:divBdr>
                  <w:divsChild>
                    <w:div w:id="901872682">
                      <w:marLeft w:val="0"/>
                      <w:marRight w:val="0"/>
                      <w:marTop w:val="480"/>
                      <w:marBottom w:val="0"/>
                      <w:divBdr>
                        <w:top w:val="none" w:sz="0" w:space="0" w:color="auto"/>
                        <w:left w:val="none" w:sz="0" w:space="0" w:color="auto"/>
                        <w:bottom w:val="none" w:sz="0" w:space="0" w:color="auto"/>
                        <w:right w:val="none" w:sz="0" w:space="0" w:color="auto"/>
                      </w:divBdr>
                      <w:divsChild>
                        <w:div w:id="13567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97968">
      <w:bodyDiv w:val="1"/>
      <w:marLeft w:val="0"/>
      <w:marRight w:val="0"/>
      <w:marTop w:val="0"/>
      <w:marBottom w:val="0"/>
      <w:divBdr>
        <w:top w:val="none" w:sz="0" w:space="0" w:color="auto"/>
        <w:left w:val="none" w:sz="0" w:space="0" w:color="auto"/>
        <w:bottom w:val="none" w:sz="0" w:space="0" w:color="auto"/>
        <w:right w:val="none" w:sz="0" w:space="0" w:color="auto"/>
      </w:divBdr>
      <w:divsChild>
        <w:div w:id="1883446505">
          <w:marLeft w:val="0"/>
          <w:marRight w:val="0"/>
          <w:marTop w:val="0"/>
          <w:marBottom w:val="0"/>
          <w:divBdr>
            <w:top w:val="none" w:sz="0" w:space="0" w:color="auto"/>
            <w:left w:val="none" w:sz="0" w:space="0" w:color="auto"/>
            <w:bottom w:val="none" w:sz="0" w:space="0" w:color="auto"/>
            <w:right w:val="none" w:sz="0" w:space="0" w:color="auto"/>
          </w:divBdr>
          <w:divsChild>
            <w:div w:id="1867526153">
              <w:marLeft w:val="0"/>
              <w:marRight w:val="0"/>
              <w:marTop w:val="0"/>
              <w:marBottom w:val="0"/>
              <w:divBdr>
                <w:top w:val="none" w:sz="0" w:space="0" w:color="auto"/>
                <w:left w:val="none" w:sz="0" w:space="0" w:color="auto"/>
                <w:bottom w:val="none" w:sz="0" w:space="0" w:color="auto"/>
                <w:right w:val="none" w:sz="0" w:space="0" w:color="auto"/>
              </w:divBdr>
              <w:divsChild>
                <w:div w:id="1620257855">
                  <w:marLeft w:val="0"/>
                  <w:marRight w:val="0"/>
                  <w:marTop w:val="0"/>
                  <w:marBottom w:val="0"/>
                  <w:divBdr>
                    <w:top w:val="none" w:sz="0" w:space="0" w:color="auto"/>
                    <w:left w:val="none" w:sz="0" w:space="0" w:color="auto"/>
                    <w:bottom w:val="none" w:sz="0" w:space="0" w:color="auto"/>
                    <w:right w:val="none" w:sz="0" w:space="0" w:color="auto"/>
                  </w:divBdr>
                  <w:divsChild>
                    <w:div w:id="1800369723">
                      <w:marLeft w:val="0"/>
                      <w:marRight w:val="0"/>
                      <w:marTop w:val="480"/>
                      <w:marBottom w:val="0"/>
                      <w:divBdr>
                        <w:top w:val="none" w:sz="0" w:space="0" w:color="auto"/>
                        <w:left w:val="none" w:sz="0" w:space="0" w:color="auto"/>
                        <w:bottom w:val="none" w:sz="0" w:space="0" w:color="auto"/>
                        <w:right w:val="none" w:sz="0" w:space="0" w:color="auto"/>
                      </w:divBdr>
                      <w:divsChild>
                        <w:div w:id="9095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635123">
      <w:bodyDiv w:val="1"/>
      <w:marLeft w:val="0"/>
      <w:marRight w:val="0"/>
      <w:marTop w:val="0"/>
      <w:marBottom w:val="0"/>
      <w:divBdr>
        <w:top w:val="none" w:sz="0" w:space="0" w:color="auto"/>
        <w:left w:val="none" w:sz="0" w:space="0" w:color="auto"/>
        <w:bottom w:val="none" w:sz="0" w:space="0" w:color="auto"/>
        <w:right w:val="none" w:sz="0" w:space="0" w:color="auto"/>
      </w:divBdr>
      <w:divsChild>
        <w:div w:id="709694867">
          <w:marLeft w:val="0"/>
          <w:marRight w:val="0"/>
          <w:marTop w:val="0"/>
          <w:marBottom w:val="0"/>
          <w:divBdr>
            <w:top w:val="none" w:sz="0" w:space="0" w:color="auto"/>
            <w:left w:val="none" w:sz="0" w:space="0" w:color="auto"/>
            <w:bottom w:val="none" w:sz="0" w:space="0" w:color="auto"/>
            <w:right w:val="none" w:sz="0" w:space="0" w:color="auto"/>
          </w:divBdr>
          <w:divsChild>
            <w:div w:id="832183102">
              <w:marLeft w:val="0"/>
              <w:marRight w:val="0"/>
              <w:marTop w:val="0"/>
              <w:marBottom w:val="0"/>
              <w:divBdr>
                <w:top w:val="none" w:sz="0" w:space="0" w:color="auto"/>
                <w:left w:val="none" w:sz="0" w:space="0" w:color="auto"/>
                <w:bottom w:val="none" w:sz="0" w:space="0" w:color="auto"/>
                <w:right w:val="none" w:sz="0" w:space="0" w:color="auto"/>
              </w:divBdr>
              <w:divsChild>
                <w:div w:id="1475681800">
                  <w:marLeft w:val="0"/>
                  <w:marRight w:val="0"/>
                  <w:marTop w:val="0"/>
                  <w:marBottom w:val="0"/>
                  <w:divBdr>
                    <w:top w:val="none" w:sz="0" w:space="0" w:color="auto"/>
                    <w:left w:val="none" w:sz="0" w:space="0" w:color="auto"/>
                    <w:bottom w:val="none" w:sz="0" w:space="0" w:color="auto"/>
                    <w:right w:val="none" w:sz="0" w:space="0" w:color="auto"/>
                  </w:divBdr>
                  <w:divsChild>
                    <w:div w:id="541213513">
                      <w:marLeft w:val="0"/>
                      <w:marRight w:val="0"/>
                      <w:marTop w:val="480"/>
                      <w:marBottom w:val="0"/>
                      <w:divBdr>
                        <w:top w:val="none" w:sz="0" w:space="0" w:color="auto"/>
                        <w:left w:val="none" w:sz="0" w:space="0" w:color="auto"/>
                        <w:bottom w:val="none" w:sz="0" w:space="0" w:color="auto"/>
                        <w:right w:val="none" w:sz="0" w:space="0" w:color="auto"/>
                      </w:divBdr>
                      <w:divsChild>
                        <w:div w:id="15519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807085">
      <w:bodyDiv w:val="1"/>
      <w:marLeft w:val="0"/>
      <w:marRight w:val="0"/>
      <w:marTop w:val="0"/>
      <w:marBottom w:val="0"/>
      <w:divBdr>
        <w:top w:val="none" w:sz="0" w:space="0" w:color="auto"/>
        <w:left w:val="none" w:sz="0" w:space="0" w:color="auto"/>
        <w:bottom w:val="none" w:sz="0" w:space="0" w:color="auto"/>
        <w:right w:val="none" w:sz="0" w:space="0" w:color="auto"/>
      </w:divBdr>
      <w:divsChild>
        <w:div w:id="418597615">
          <w:marLeft w:val="0"/>
          <w:marRight w:val="0"/>
          <w:marTop w:val="0"/>
          <w:marBottom w:val="0"/>
          <w:divBdr>
            <w:top w:val="none" w:sz="0" w:space="0" w:color="auto"/>
            <w:left w:val="none" w:sz="0" w:space="0" w:color="auto"/>
            <w:bottom w:val="none" w:sz="0" w:space="0" w:color="auto"/>
            <w:right w:val="none" w:sz="0" w:space="0" w:color="auto"/>
          </w:divBdr>
          <w:divsChild>
            <w:div w:id="86315170">
              <w:marLeft w:val="0"/>
              <w:marRight w:val="0"/>
              <w:marTop w:val="0"/>
              <w:marBottom w:val="0"/>
              <w:divBdr>
                <w:top w:val="none" w:sz="0" w:space="0" w:color="auto"/>
                <w:left w:val="none" w:sz="0" w:space="0" w:color="auto"/>
                <w:bottom w:val="none" w:sz="0" w:space="0" w:color="auto"/>
                <w:right w:val="none" w:sz="0" w:space="0" w:color="auto"/>
              </w:divBdr>
              <w:divsChild>
                <w:div w:id="1882277566">
                  <w:marLeft w:val="0"/>
                  <w:marRight w:val="0"/>
                  <w:marTop w:val="0"/>
                  <w:marBottom w:val="0"/>
                  <w:divBdr>
                    <w:top w:val="none" w:sz="0" w:space="0" w:color="auto"/>
                    <w:left w:val="none" w:sz="0" w:space="0" w:color="auto"/>
                    <w:bottom w:val="none" w:sz="0" w:space="0" w:color="auto"/>
                    <w:right w:val="none" w:sz="0" w:space="0" w:color="auto"/>
                  </w:divBdr>
                  <w:divsChild>
                    <w:div w:id="1647975319">
                      <w:marLeft w:val="0"/>
                      <w:marRight w:val="0"/>
                      <w:marTop w:val="480"/>
                      <w:marBottom w:val="0"/>
                      <w:divBdr>
                        <w:top w:val="none" w:sz="0" w:space="0" w:color="auto"/>
                        <w:left w:val="none" w:sz="0" w:space="0" w:color="auto"/>
                        <w:bottom w:val="none" w:sz="0" w:space="0" w:color="auto"/>
                        <w:right w:val="none" w:sz="0" w:space="0" w:color="auto"/>
                      </w:divBdr>
                      <w:divsChild>
                        <w:div w:id="5579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155732">
      <w:bodyDiv w:val="1"/>
      <w:marLeft w:val="0"/>
      <w:marRight w:val="0"/>
      <w:marTop w:val="0"/>
      <w:marBottom w:val="0"/>
      <w:divBdr>
        <w:top w:val="none" w:sz="0" w:space="0" w:color="auto"/>
        <w:left w:val="none" w:sz="0" w:space="0" w:color="auto"/>
        <w:bottom w:val="none" w:sz="0" w:space="0" w:color="auto"/>
        <w:right w:val="none" w:sz="0" w:space="0" w:color="auto"/>
      </w:divBdr>
      <w:divsChild>
        <w:div w:id="186800944">
          <w:marLeft w:val="0"/>
          <w:marRight w:val="0"/>
          <w:marTop w:val="0"/>
          <w:marBottom w:val="0"/>
          <w:divBdr>
            <w:top w:val="none" w:sz="0" w:space="0" w:color="auto"/>
            <w:left w:val="none" w:sz="0" w:space="0" w:color="auto"/>
            <w:bottom w:val="none" w:sz="0" w:space="0" w:color="auto"/>
            <w:right w:val="none" w:sz="0" w:space="0" w:color="auto"/>
          </w:divBdr>
          <w:divsChild>
            <w:div w:id="1588611468">
              <w:marLeft w:val="0"/>
              <w:marRight w:val="0"/>
              <w:marTop w:val="0"/>
              <w:marBottom w:val="0"/>
              <w:divBdr>
                <w:top w:val="none" w:sz="0" w:space="0" w:color="auto"/>
                <w:left w:val="none" w:sz="0" w:space="0" w:color="auto"/>
                <w:bottom w:val="none" w:sz="0" w:space="0" w:color="auto"/>
                <w:right w:val="none" w:sz="0" w:space="0" w:color="auto"/>
              </w:divBdr>
              <w:divsChild>
                <w:div w:id="43480979">
                  <w:marLeft w:val="0"/>
                  <w:marRight w:val="0"/>
                  <w:marTop w:val="0"/>
                  <w:marBottom w:val="0"/>
                  <w:divBdr>
                    <w:top w:val="none" w:sz="0" w:space="0" w:color="auto"/>
                    <w:left w:val="none" w:sz="0" w:space="0" w:color="auto"/>
                    <w:bottom w:val="none" w:sz="0" w:space="0" w:color="auto"/>
                    <w:right w:val="none" w:sz="0" w:space="0" w:color="auto"/>
                  </w:divBdr>
                  <w:divsChild>
                    <w:div w:id="823283467">
                      <w:marLeft w:val="0"/>
                      <w:marRight w:val="0"/>
                      <w:marTop w:val="480"/>
                      <w:marBottom w:val="0"/>
                      <w:divBdr>
                        <w:top w:val="none" w:sz="0" w:space="0" w:color="auto"/>
                        <w:left w:val="none" w:sz="0" w:space="0" w:color="auto"/>
                        <w:bottom w:val="none" w:sz="0" w:space="0" w:color="auto"/>
                        <w:right w:val="none" w:sz="0" w:space="0" w:color="auto"/>
                      </w:divBdr>
                      <w:divsChild>
                        <w:div w:id="699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6845">
      <w:bodyDiv w:val="1"/>
      <w:marLeft w:val="0"/>
      <w:marRight w:val="0"/>
      <w:marTop w:val="0"/>
      <w:marBottom w:val="0"/>
      <w:divBdr>
        <w:top w:val="none" w:sz="0" w:space="0" w:color="auto"/>
        <w:left w:val="none" w:sz="0" w:space="0" w:color="auto"/>
        <w:bottom w:val="none" w:sz="0" w:space="0" w:color="auto"/>
        <w:right w:val="none" w:sz="0" w:space="0" w:color="auto"/>
      </w:divBdr>
      <w:divsChild>
        <w:div w:id="665520455">
          <w:marLeft w:val="0"/>
          <w:marRight w:val="0"/>
          <w:marTop w:val="0"/>
          <w:marBottom w:val="0"/>
          <w:divBdr>
            <w:top w:val="none" w:sz="0" w:space="0" w:color="auto"/>
            <w:left w:val="none" w:sz="0" w:space="0" w:color="auto"/>
            <w:bottom w:val="none" w:sz="0" w:space="0" w:color="auto"/>
            <w:right w:val="none" w:sz="0" w:space="0" w:color="auto"/>
          </w:divBdr>
          <w:divsChild>
            <w:div w:id="632061865">
              <w:marLeft w:val="0"/>
              <w:marRight w:val="0"/>
              <w:marTop w:val="0"/>
              <w:marBottom w:val="0"/>
              <w:divBdr>
                <w:top w:val="none" w:sz="0" w:space="0" w:color="auto"/>
                <w:left w:val="none" w:sz="0" w:space="0" w:color="auto"/>
                <w:bottom w:val="none" w:sz="0" w:space="0" w:color="auto"/>
                <w:right w:val="none" w:sz="0" w:space="0" w:color="auto"/>
              </w:divBdr>
              <w:divsChild>
                <w:div w:id="759332570">
                  <w:marLeft w:val="0"/>
                  <w:marRight w:val="0"/>
                  <w:marTop w:val="0"/>
                  <w:marBottom w:val="0"/>
                  <w:divBdr>
                    <w:top w:val="none" w:sz="0" w:space="0" w:color="auto"/>
                    <w:left w:val="none" w:sz="0" w:space="0" w:color="auto"/>
                    <w:bottom w:val="none" w:sz="0" w:space="0" w:color="auto"/>
                    <w:right w:val="none" w:sz="0" w:space="0" w:color="auto"/>
                  </w:divBdr>
                  <w:divsChild>
                    <w:div w:id="1425763000">
                      <w:marLeft w:val="0"/>
                      <w:marRight w:val="0"/>
                      <w:marTop w:val="480"/>
                      <w:marBottom w:val="0"/>
                      <w:divBdr>
                        <w:top w:val="none" w:sz="0" w:space="0" w:color="auto"/>
                        <w:left w:val="none" w:sz="0" w:space="0" w:color="auto"/>
                        <w:bottom w:val="none" w:sz="0" w:space="0" w:color="auto"/>
                        <w:right w:val="none" w:sz="0" w:space="0" w:color="auto"/>
                      </w:divBdr>
                      <w:divsChild>
                        <w:div w:id="10596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oodys.com/credit-ratings/Long-Beach-Mortgage-Loan-Trust-2005-3-credit-rating-400037874" TargetMode="External"/><Relationship Id="rId4" Type="http://schemas.openxmlformats.org/officeDocument/2006/relationships/hyperlink" Target="http://www.sec.gov/Archives/edgar/data/1119605/000127727705000709/prosupp_200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1356</Words>
  <Characters>7734</Characters>
  <Application>Microsoft Office Word</Application>
  <DocSecurity>0</DocSecurity>
  <Lines>64</Lines>
  <Paragraphs>18</Paragraphs>
  <ScaleCrop>false</ScaleCrop>
  <Company>Grizli777</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 Farshtey</cp:lastModifiedBy>
  <cp:revision>2</cp:revision>
  <dcterms:created xsi:type="dcterms:W3CDTF">2016-04-05T17:26:00Z</dcterms:created>
  <dcterms:modified xsi:type="dcterms:W3CDTF">2016-04-05T18:05:00Z</dcterms:modified>
</cp:coreProperties>
</file>