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2" w:rsidRPr="004F52F2" w:rsidRDefault="004F52F2" w:rsidP="003E6E76">
      <w:pPr>
        <w:jc w:val="center"/>
        <w:rPr>
          <w:rFonts w:ascii="Bookman Old Style" w:eastAsia="Times New Roman" w:hAnsi="Bookman Old Style" w:cs="Arial"/>
          <w:b/>
          <w:i/>
          <w:szCs w:val="24"/>
        </w:rPr>
      </w:pPr>
      <w:r w:rsidRPr="004F52F2">
        <w:rPr>
          <w:rFonts w:ascii="Bookman Old Style" w:eastAsia="Times New Roman" w:hAnsi="Bookman Old Style" w:cs="Arial"/>
          <w:b/>
          <w:i/>
          <w:szCs w:val="24"/>
        </w:rPr>
        <w:t>Fahrenheit 9/11</w:t>
      </w: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Pr="004F52F2" w:rsidRDefault="004F52F2" w:rsidP="004F52F2">
      <w:pPr>
        <w:rPr>
          <w:rFonts w:ascii="Bookman Old Style" w:eastAsia="Times New Roman" w:hAnsi="Bookman Old Style" w:cs="Arial"/>
          <w:b/>
          <w:szCs w:val="24"/>
          <w:u w:val="single"/>
        </w:rPr>
      </w:pPr>
      <w:r w:rsidRPr="004F52F2">
        <w:rPr>
          <w:rFonts w:ascii="Bookman Old Style" w:eastAsia="Times New Roman" w:hAnsi="Bookman Old Style" w:cs="Arial"/>
          <w:b/>
          <w:szCs w:val="24"/>
          <w:u w:val="single"/>
        </w:rPr>
        <w:t>FILM SYNOPSIS</w:t>
      </w: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  <w:r w:rsidRPr="004F52F2">
        <w:rPr>
          <w:rFonts w:ascii="Bookman Old Style" w:eastAsia="Times New Roman" w:hAnsi="Bookman Old Style" w:cs="Arial"/>
          <w:i/>
          <w:szCs w:val="24"/>
        </w:rPr>
        <w:t>Fahrenheit 9/11</w:t>
      </w:r>
      <w:r w:rsidRPr="004F52F2">
        <w:rPr>
          <w:rFonts w:ascii="Bookman Old Style" w:eastAsia="Times New Roman" w:hAnsi="Bookman Old Style" w:cs="Arial"/>
          <w:szCs w:val="24"/>
        </w:rPr>
        <w:t xml:space="preserve"> is a documentary about the political agenda surrounding America’s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>decision to wage war on Iraq. The film’s central premise is that US President George W.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>Bush is, and has been from the start of his term, unfit for office and does not act in the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 xml:space="preserve">interests of the American people. </w:t>
      </w:r>
      <w:r w:rsidRPr="004F52F2">
        <w:rPr>
          <w:rFonts w:ascii="Bookman Old Style" w:eastAsia="Times New Roman" w:hAnsi="Bookman Old Style" w:cs="Arial"/>
          <w:i/>
          <w:szCs w:val="24"/>
        </w:rPr>
        <w:t>Fahrenheit 9/11</w:t>
      </w:r>
      <w:r w:rsidRPr="004F52F2">
        <w:rPr>
          <w:rFonts w:ascii="Bookman Old Style" w:eastAsia="Times New Roman" w:hAnsi="Bookman Old Style" w:cs="Arial"/>
          <w:szCs w:val="24"/>
        </w:rPr>
        <w:t xml:space="preserve"> presents the idea that President Bush,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>as a result of his political and commercial allegiance to Saudi Arabia, deflects the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>responsibility for the tragedy of 9/11 and uses it as a thinly veiled excuse to go to war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>with Iraq.</w:t>
      </w:r>
    </w:p>
    <w:p w:rsidR="004F52F2" w:rsidRP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Pr="004F52F2" w:rsidRDefault="004F52F2" w:rsidP="004F52F2">
      <w:pPr>
        <w:rPr>
          <w:rFonts w:ascii="Bookman Old Style" w:eastAsia="Times New Roman" w:hAnsi="Bookman Old Style" w:cs="Arial"/>
          <w:szCs w:val="24"/>
        </w:rPr>
      </w:pPr>
      <w:r w:rsidRPr="004F52F2">
        <w:rPr>
          <w:rFonts w:ascii="Bookman Old Style" w:eastAsia="Times New Roman" w:hAnsi="Bookman Old Style" w:cs="Arial"/>
          <w:szCs w:val="24"/>
        </w:rPr>
        <w:t>Michael Moore is an established filmmaker with many documentaries to his name.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>His work is thought provoking, challenging and often controversial. Moore decided to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 xml:space="preserve">forego the opportunity to have </w:t>
      </w:r>
      <w:r w:rsidRPr="004F52F2">
        <w:rPr>
          <w:rFonts w:ascii="Bookman Old Style" w:eastAsia="Times New Roman" w:hAnsi="Bookman Old Style" w:cs="Arial"/>
          <w:i/>
          <w:szCs w:val="24"/>
        </w:rPr>
        <w:t>Fahrenheit 9/11</w:t>
      </w:r>
      <w:r w:rsidRPr="004F52F2">
        <w:rPr>
          <w:rFonts w:ascii="Bookman Old Style" w:eastAsia="Times New Roman" w:hAnsi="Bookman Old Style" w:cs="Arial"/>
          <w:szCs w:val="24"/>
        </w:rPr>
        <w:t xml:space="preserve"> nominated for an award, which would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>have meant delaying the release date, as he wanted it to be in cinemas before the US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 xml:space="preserve">election in November 2004. </w:t>
      </w: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Pr="004F52F2" w:rsidRDefault="004F52F2" w:rsidP="004F52F2">
      <w:pPr>
        <w:rPr>
          <w:rFonts w:ascii="Bookman Old Style" w:eastAsia="Times New Roman" w:hAnsi="Bookman Old Style" w:cs="Arial"/>
          <w:b/>
          <w:szCs w:val="24"/>
          <w:u w:val="single"/>
        </w:rPr>
      </w:pPr>
      <w:r w:rsidRPr="004F52F2">
        <w:rPr>
          <w:rFonts w:ascii="Bookman Old Style" w:eastAsia="Times New Roman" w:hAnsi="Bookman Old Style" w:cs="Arial"/>
          <w:b/>
          <w:szCs w:val="24"/>
          <w:u w:val="single"/>
        </w:rPr>
        <w:t>DISCUSSION QUESTIONS</w:t>
      </w:r>
    </w:p>
    <w:p w:rsidR="004F52F2" w:rsidRP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Cs w:val="24"/>
        </w:rPr>
      </w:pPr>
      <w:r w:rsidRPr="004F52F2">
        <w:rPr>
          <w:rFonts w:ascii="Bookman Old Style" w:eastAsia="Times New Roman" w:hAnsi="Bookman Old Style" w:cs="Arial"/>
          <w:szCs w:val="24"/>
        </w:rPr>
        <w:t xml:space="preserve">What are your thoughts after viewing </w:t>
      </w:r>
      <w:r w:rsidRPr="004F52F2">
        <w:rPr>
          <w:rFonts w:ascii="Bookman Old Style" w:eastAsia="Times New Roman" w:hAnsi="Bookman Old Style" w:cs="Arial"/>
          <w:i/>
          <w:szCs w:val="24"/>
        </w:rPr>
        <w:t>Fahrenheit 9/11</w:t>
      </w:r>
      <w:r w:rsidRPr="004F52F2">
        <w:rPr>
          <w:rFonts w:ascii="Bookman Old Style" w:eastAsia="Times New Roman" w:hAnsi="Bookman Old Style" w:cs="Arial"/>
          <w:szCs w:val="24"/>
        </w:rPr>
        <w:t>? Are you shocked? Outraged? Disappointed? Bored? Scared? Can you say why, exactly?</w:t>
      </w: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Pr="004F52F2" w:rsidRDefault="004F52F2" w:rsidP="004F52F2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Cs w:val="24"/>
        </w:rPr>
      </w:pPr>
      <w:r w:rsidRPr="004F52F2">
        <w:rPr>
          <w:rFonts w:ascii="Bookman Old Style" w:eastAsia="Times New Roman" w:hAnsi="Bookman Old Style" w:cs="Arial"/>
          <w:szCs w:val="24"/>
        </w:rPr>
        <w:t xml:space="preserve">a) The only story with which we become involved in any depth is that of </w:t>
      </w:r>
    </w:p>
    <w:p w:rsidR="004F52F2" w:rsidRDefault="004F52F2" w:rsidP="004F52F2">
      <w:pPr>
        <w:ind w:firstLine="36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        </w:t>
      </w:r>
      <w:r w:rsidRPr="004F52F2">
        <w:rPr>
          <w:rFonts w:ascii="Bookman Old Style" w:eastAsia="Times New Roman" w:hAnsi="Bookman Old Style" w:cs="Arial"/>
          <w:szCs w:val="24"/>
        </w:rPr>
        <w:t xml:space="preserve">Lila </w:t>
      </w:r>
      <w:proofErr w:type="spellStart"/>
      <w:r w:rsidRPr="004F52F2">
        <w:rPr>
          <w:rFonts w:ascii="Bookman Old Style" w:eastAsia="Times New Roman" w:hAnsi="Bookman Old Style" w:cs="Arial"/>
          <w:szCs w:val="24"/>
        </w:rPr>
        <w:t>Lipscombe</w:t>
      </w:r>
      <w:proofErr w:type="spellEnd"/>
      <w:r w:rsidRPr="004F52F2">
        <w:rPr>
          <w:rFonts w:ascii="Bookman Old Style" w:eastAsia="Times New Roman" w:hAnsi="Bookman Old Style" w:cs="Arial"/>
          <w:szCs w:val="24"/>
        </w:rPr>
        <w:t xml:space="preserve">, whose son was killed on active duty in </w:t>
      </w:r>
      <w:proofErr w:type="gramStart"/>
      <w:r w:rsidRPr="004F52F2">
        <w:rPr>
          <w:rFonts w:ascii="Bookman Old Style" w:eastAsia="Times New Roman" w:hAnsi="Bookman Old Style" w:cs="Arial"/>
          <w:szCs w:val="24"/>
        </w:rPr>
        <w:t>Iraq</w:t>
      </w:r>
      <w:proofErr w:type="gramEnd"/>
      <w:r w:rsidRPr="004F52F2">
        <w:rPr>
          <w:rFonts w:ascii="Bookman Old Style" w:eastAsia="Times New Roman" w:hAnsi="Bookman Old Style" w:cs="Arial"/>
          <w:szCs w:val="24"/>
        </w:rPr>
        <w:t xml:space="preserve">. Why do </w:t>
      </w:r>
      <w:r>
        <w:rPr>
          <w:rFonts w:ascii="Bookman Old Style" w:eastAsia="Times New Roman" w:hAnsi="Bookman Old Style" w:cs="Arial"/>
          <w:szCs w:val="24"/>
        </w:rPr>
        <w:t xml:space="preserve">   </w:t>
      </w:r>
    </w:p>
    <w:p w:rsidR="004F52F2" w:rsidRDefault="004F52F2" w:rsidP="004F52F2">
      <w:pPr>
        <w:ind w:firstLine="36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        </w:t>
      </w:r>
      <w:proofErr w:type="gramStart"/>
      <w:r w:rsidRPr="004F52F2">
        <w:rPr>
          <w:rFonts w:ascii="Bookman Old Style" w:eastAsia="Times New Roman" w:hAnsi="Bookman Old Style" w:cs="Arial"/>
          <w:szCs w:val="24"/>
        </w:rPr>
        <w:t>you</w:t>
      </w:r>
      <w:proofErr w:type="gramEnd"/>
      <w:r w:rsidRPr="004F52F2">
        <w:rPr>
          <w:rFonts w:ascii="Bookman Old Style" w:eastAsia="Times New Roman" w:hAnsi="Bookman Old Style" w:cs="Arial"/>
          <w:szCs w:val="24"/>
        </w:rPr>
        <w:t xml:space="preserve"> think Lila and her family have been chosen in particular? </w:t>
      </w:r>
    </w:p>
    <w:p w:rsidR="004F52F2" w:rsidRDefault="004F52F2" w:rsidP="004F52F2">
      <w:pPr>
        <w:ind w:firstLine="360"/>
        <w:rPr>
          <w:rFonts w:ascii="Bookman Old Style" w:eastAsia="Times New Roman" w:hAnsi="Bookman Old Style" w:cs="Arial"/>
          <w:szCs w:val="24"/>
        </w:rPr>
      </w:pPr>
    </w:p>
    <w:p w:rsidR="004F52F2" w:rsidRPr="004F52F2" w:rsidRDefault="004F52F2" w:rsidP="004F52F2">
      <w:pPr>
        <w:ind w:firstLine="360"/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</w:rPr>
        <w:t xml:space="preserve">    </w:t>
      </w:r>
      <w:r>
        <w:rPr>
          <w:rFonts w:ascii="Bookman Old Style" w:eastAsia="Times New Roman" w:hAnsi="Bookman Old Style" w:cs="Arial"/>
          <w:szCs w:val="24"/>
        </w:rPr>
        <w:tab/>
        <w:t xml:space="preserve">b) </w:t>
      </w:r>
      <w:r w:rsidRPr="004F52F2">
        <w:rPr>
          <w:rFonts w:ascii="Bookman Old Style" w:eastAsia="Times New Roman" w:hAnsi="Bookman Old Style" w:cs="Arial"/>
          <w:szCs w:val="24"/>
        </w:rPr>
        <w:t>We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 xml:space="preserve">meet Lila at two separate periods of her life, before the death of her </w:t>
      </w:r>
    </w:p>
    <w:p w:rsidR="004F52F2" w:rsidRDefault="004F52F2" w:rsidP="004F52F2">
      <w:pPr>
        <w:ind w:left="360" w:firstLine="645"/>
        <w:rPr>
          <w:rFonts w:ascii="Bookman Old Style" w:eastAsia="Times New Roman" w:hAnsi="Bookman Old Style" w:cs="Arial"/>
          <w:szCs w:val="24"/>
        </w:rPr>
      </w:pPr>
      <w:proofErr w:type="gramStart"/>
      <w:r w:rsidRPr="004F52F2">
        <w:rPr>
          <w:rFonts w:ascii="Bookman Old Style" w:eastAsia="Times New Roman" w:hAnsi="Bookman Old Style" w:cs="Arial"/>
          <w:szCs w:val="24"/>
        </w:rPr>
        <w:t>son</w:t>
      </w:r>
      <w:proofErr w:type="gramEnd"/>
      <w:r w:rsidRPr="004F52F2">
        <w:rPr>
          <w:rFonts w:ascii="Bookman Old Style" w:eastAsia="Times New Roman" w:hAnsi="Bookman Old Style" w:cs="Arial"/>
          <w:szCs w:val="24"/>
        </w:rPr>
        <w:t xml:space="preserve"> and after.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 xml:space="preserve">What impression are we given of her at each time and </w:t>
      </w:r>
      <w:r>
        <w:rPr>
          <w:rFonts w:ascii="Bookman Old Style" w:eastAsia="Times New Roman" w:hAnsi="Bookman Old Style" w:cs="Arial"/>
          <w:szCs w:val="24"/>
        </w:rPr>
        <w:t xml:space="preserve">   </w:t>
      </w:r>
    </w:p>
    <w:p w:rsidR="004F52F2" w:rsidRDefault="004F52F2" w:rsidP="004F52F2">
      <w:pPr>
        <w:ind w:left="720" w:firstLine="285"/>
        <w:rPr>
          <w:rFonts w:ascii="Bookman Old Style" w:eastAsia="Times New Roman" w:hAnsi="Bookman Old Style" w:cs="Arial"/>
          <w:szCs w:val="24"/>
        </w:rPr>
      </w:pPr>
      <w:proofErr w:type="gramStart"/>
      <w:r w:rsidRPr="004F52F2">
        <w:rPr>
          <w:rFonts w:ascii="Bookman Old Style" w:eastAsia="Times New Roman" w:hAnsi="Bookman Old Style" w:cs="Arial"/>
          <w:szCs w:val="24"/>
        </w:rPr>
        <w:t>how</w:t>
      </w:r>
      <w:proofErr w:type="gramEnd"/>
      <w:r w:rsidRPr="004F52F2">
        <w:rPr>
          <w:rFonts w:ascii="Bookman Old Style" w:eastAsia="Times New Roman" w:hAnsi="Bookman Old Style" w:cs="Arial"/>
          <w:szCs w:val="24"/>
        </w:rPr>
        <w:t xml:space="preserve"> is this conveyed to the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 xml:space="preserve">audience through what we see and hear? </w:t>
      </w:r>
      <w:r>
        <w:rPr>
          <w:rFonts w:ascii="Bookman Old Style" w:eastAsia="Times New Roman" w:hAnsi="Bookman Old Style" w:cs="Arial"/>
          <w:szCs w:val="24"/>
        </w:rPr>
        <w:t xml:space="preserve">    </w:t>
      </w:r>
    </w:p>
    <w:p w:rsidR="004F52F2" w:rsidRPr="004F52F2" w:rsidRDefault="004F52F2" w:rsidP="004F52F2">
      <w:pPr>
        <w:ind w:left="1005"/>
        <w:rPr>
          <w:rFonts w:ascii="Bookman Old Style" w:eastAsia="Times New Roman" w:hAnsi="Bookman Old Style" w:cs="Arial"/>
          <w:szCs w:val="24"/>
        </w:rPr>
      </w:pPr>
      <w:r w:rsidRPr="004F52F2">
        <w:rPr>
          <w:rFonts w:ascii="Bookman Old Style" w:eastAsia="Times New Roman" w:hAnsi="Bookman Old Style" w:cs="Arial"/>
          <w:szCs w:val="24"/>
        </w:rPr>
        <w:t>Comment on Michael Moore’s attitude to</w:t>
      </w:r>
      <w:r>
        <w:rPr>
          <w:rFonts w:ascii="Bookman Old Style" w:eastAsia="Times New Roman" w:hAnsi="Bookman Old Style" w:cs="Arial"/>
          <w:szCs w:val="24"/>
        </w:rPr>
        <w:t xml:space="preserve"> </w:t>
      </w:r>
      <w:r w:rsidRPr="004F52F2">
        <w:rPr>
          <w:rFonts w:ascii="Bookman Old Style" w:eastAsia="Times New Roman" w:hAnsi="Bookman Old Style" w:cs="Arial"/>
          <w:szCs w:val="24"/>
        </w:rPr>
        <w:t xml:space="preserve">her during the interview he </w:t>
      </w:r>
      <w:r>
        <w:rPr>
          <w:rFonts w:ascii="Bookman Old Style" w:eastAsia="Times New Roman" w:hAnsi="Bookman Old Style" w:cs="Arial"/>
          <w:szCs w:val="24"/>
        </w:rPr>
        <w:t xml:space="preserve">  </w:t>
      </w:r>
      <w:r w:rsidRPr="004F52F2">
        <w:rPr>
          <w:rFonts w:ascii="Bookman Old Style" w:eastAsia="Times New Roman" w:hAnsi="Bookman Old Style" w:cs="Arial"/>
          <w:szCs w:val="24"/>
        </w:rPr>
        <w:t xml:space="preserve">holds. </w:t>
      </w: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Pr="004F52F2" w:rsidRDefault="004F52F2" w:rsidP="004F52F2">
      <w:pPr>
        <w:rPr>
          <w:rFonts w:ascii="Bookman Old Style" w:eastAsia="Times New Roman" w:hAnsi="Bookman Old Style" w:cs="Arial"/>
          <w:szCs w:val="24"/>
        </w:rPr>
      </w:pPr>
    </w:p>
    <w:p w:rsidR="004F52F2" w:rsidRPr="004F52F2" w:rsidRDefault="004F52F2" w:rsidP="004F52F2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Cs w:val="24"/>
        </w:rPr>
      </w:pPr>
      <w:r w:rsidRPr="004F52F2">
        <w:rPr>
          <w:rFonts w:ascii="Bookman Old Style" w:eastAsia="Times New Roman" w:hAnsi="Bookman Old Style" w:cs="Arial"/>
          <w:szCs w:val="24"/>
        </w:rPr>
        <w:t xml:space="preserve">What is the purpose of Moore’s requests to the Congressmen to send their children to Iraq? How does this make us feel as we observe? </w:t>
      </w:r>
    </w:p>
    <w:p w:rsidR="004F52F2" w:rsidRPr="004F52F2" w:rsidRDefault="004F52F2">
      <w:pPr>
        <w:rPr>
          <w:rFonts w:ascii="Bookman Old Style" w:hAnsi="Bookman Old Style"/>
          <w:szCs w:val="24"/>
        </w:rPr>
      </w:pPr>
    </w:p>
    <w:sectPr w:rsidR="004F52F2" w:rsidRPr="004F52F2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4D15"/>
    <w:multiLevelType w:val="hybridMultilevel"/>
    <w:tmpl w:val="FF8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52F2"/>
    <w:rsid w:val="000E56A1"/>
    <w:rsid w:val="001F6D81"/>
    <w:rsid w:val="00232D96"/>
    <w:rsid w:val="003E6E76"/>
    <w:rsid w:val="004F52F2"/>
    <w:rsid w:val="00560FF6"/>
    <w:rsid w:val="00C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2015-05-25T22:15:00Z</dcterms:created>
  <dcterms:modified xsi:type="dcterms:W3CDTF">2015-05-25T22:26:00Z</dcterms:modified>
</cp:coreProperties>
</file>